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4254" w:rsidRDefault="00164254" w:rsidP="00164254">
      <w:pPr>
        <w:tabs>
          <w:tab w:val="left" w:pos="8325"/>
        </w:tabs>
        <w:spacing w:after="0"/>
        <w:rPr>
          <w:rFonts w:ascii="Bernard MT Condensed" w:hAnsi="Bernard MT Condensed"/>
          <w:color w:val="403152"/>
          <w:sz w:val="40"/>
          <w:szCs w:val="40"/>
        </w:rPr>
      </w:pPr>
      <w:r>
        <w:rPr>
          <w:rFonts w:ascii="Monotype Corsiva" w:hAnsi="Monotype Corsiva"/>
          <w:noProof/>
          <w:color w:val="000000"/>
        </w:rPr>
        <w:drawing>
          <wp:anchor distT="0" distB="0" distL="114300" distR="114300" simplePos="0" relativeHeight="251659264" behindDoc="0" locked="0" layoutInCell="1" allowOverlap="1" wp14:anchorId="53BA6FFA" wp14:editId="3266A6BC">
            <wp:simplePos x="0" y="0"/>
            <wp:positionH relativeFrom="column">
              <wp:posOffset>2469515</wp:posOffset>
            </wp:positionH>
            <wp:positionV relativeFrom="paragraph">
              <wp:posOffset>-539750</wp:posOffset>
            </wp:positionV>
            <wp:extent cx="825500" cy="688340"/>
            <wp:effectExtent l="0" t="0" r="0" b="0"/>
            <wp:wrapNone/>
            <wp:docPr id="3"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h1"/>
                    <pic:cNvPicPr>
                      <a:picLocks noChangeAspect="1" noChangeArrowheads="1"/>
                    </pic:cNvPicPr>
                  </pic:nvPicPr>
                  <pic:blipFill>
                    <a:blip r:embed="rId5">
                      <a:lum bright="-30000" contrast="48000"/>
                    </a:blip>
                    <a:srcRect l="43359" r="43359" b="30721"/>
                    <a:stretch>
                      <a:fillRect/>
                    </a:stretch>
                  </pic:blipFill>
                  <pic:spPr>
                    <a:xfrm>
                      <a:off x="0" y="0"/>
                      <a:ext cx="849578" cy="708600"/>
                    </a:xfrm>
                    <a:prstGeom prst="rect">
                      <a:avLst/>
                    </a:prstGeom>
                    <a:noFill/>
                    <a:ln w="9525">
                      <a:noFill/>
                      <a:miter lim="800000"/>
                      <a:headEnd/>
                      <a:tailEnd/>
                    </a:ln>
                  </pic:spPr>
                </pic:pic>
              </a:graphicData>
            </a:graphic>
          </wp:anchor>
        </w:drawing>
      </w:r>
    </w:p>
    <w:p w:rsidR="00164254" w:rsidRDefault="00164254" w:rsidP="00164254">
      <w:pPr>
        <w:spacing w:after="0" w:line="240" w:lineRule="auto"/>
        <w:jc w:val="center"/>
        <w:rPr>
          <w:rFonts w:ascii="Algerian" w:eastAsia="Batang" w:hAnsi="Algerian"/>
          <w:b/>
          <w:color w:val="0D0D0D"/>
          <w:sz w:val="32"/>
          <w:szCs w:val="32"/>
        </w:rPr>
      </w:pPr>
      <w:r>
        <w:rPr>
          <w:rFonts w:ascii="Algerian" w:eastAsia="Batang" w:hAnsi="Algerian"/>
          <w:b/>
          <w:color w:val="0D0D0D"/>
          <w:sz w:val="32"/>
          <w:szCs w:val="32"/>
        </w:rPr>
        <w:t>USMANU DANFODIYO UNIVERSITY, SOKOTO</w:t>
      </w:r>
    </w:p>
    <w:p w:rsidR="00164254" w:rsidRDefault="00164254" w:rsidP="00164254">
      <w:pPr>
        <w:tabs>
          <w:tab w:val="left" w:pos="8325"/>
        </w:tabs>
        <w:spacing w:after="0"/>
        <w:jc w:val="center"/>
        <w:rPr>
          <w:rFonts w:ascii="Aharoni" w:hAnsi="Aharoni" w:cs="Aharoni"/>
          <w:color w:val="403152"/>
          <w:sz w:val="36"/>
          <w:szCs w:val="36"/>
        </w:rPr>
      </w:pPr>
      <w:r>
        <w:rPr>
          <w:rFonts w:ascii="Aharoni" w:hAnsi="Aharoni" w:cs="Aharoni"/>
          <w:color w:val="403152"/>
          <w:sz w:val="36"/>
          <w:szCs w:val="36"/>
        </w:rPr>
        <w:t>University Visibility Committee</w:t>
      </w:r>
    </w:p>
    <w:p w:rsidR="00164254" w:rsidRDefault="00164254" w:rsidP="00164254">
      <w:pPr>
        <w:pStyle w:val="ListParagraph"/>
        <w:tabs>
          <w:tab w:val="left" w:pos="8325"/>
        </w:tabs>
        <w:spacing w:after="0"/>
        <w:ind w:left="1080"/>
        <w:rPr>
          <w:rFonts w:asciiTheme="minorHAnsi" w:hAnsiTheme="minorHAnsi"/>
          <w:bCs/>
        </w:rPr>
      </w:pPr>
    </w:p>
    <w:p w:rsidR="00164254" w:rsidRDefault="002F19D0" w:rsidP="00164254">
      <w:pPr>
        <w:pStyle w:val="ListParagraph"/>
        <w:tabs>
          <w:tab w:val="left" w:pos="8325"/>
        </w:tabs>
        <w:spacing w:after="0"/>
        <w:ind w:left="1080"/>
        <w:rPr>
          <w:b/>
          <w:bCs/>
          <w:sz w:val="24"/>
          <w:szCs w:val="24"/>
          <w:lang w:val="en-GB"/>
        </w:rPr>
      </w:pPr>
      <w:r>
        <w:rPr>
          <w:b/>
          <w:bCs/>
          <w:sz w:val="24"/>
          <w:szCs w:val="24"/>
          <w:lang w:val="en-GB"/>
        </w:rPr>
        <w:t xml:space="preserve">                              </w:t>
      </w:r>
      <w:bookmarkStart w:id="0" w:name="_GoBack"/>
      <w:bookmarkEnd w:id="0"/>
      <w:r w:rsidR="00164254">
        <w:rPr>
          <w:b/>
          <w:bCs/>
          <w:sz w:val="24"/>
          <w:szCs w:val="24"/>
          <w:lang w:val="en-GB"/>
        </w:rPr>
        <w:t>STAFF PROFILE UPDATED (ACADEMIC)</w:t>
      </w:r>
    </w:p>
    <w:tbl>
      <w:tblPr>
        <w:tblStyle w:val="TableGrid"/>
        <w:tblpPr w:leftFromText="180" w:rightFromText="180" w:vertAnchor="text" w:horzAnchor="page" w:tblpXSpec="center" w:tblpY="435"/>
        <w:tblOverlap w:val="never"/>
        <w:tblW w:w="11642" w:type="dxa"/>
        <w:tblLayout w:type="fixed"/>
        <w:tblLook w:val="04A0" w:firstRow="1" w:lastRow="0" w:firstColumn="1" w:lastColumn="0" w:noHBand="0" w:noVBand="1"/>
      </w:tblPr>
      <w:tblGrid>
        <w:gridCol w:w="2898"/>
        <w:gridCol w:w="8744"/>
      </w:tblGrid>
      <w:tr w:rsidR="00164254" w:rsidTr="00202FAC">
        <w:tc>
          <w:tcPr>
            <w:tcW w:w="2898" w:type="dxa"/>
          </w:tcPr>
          <w:p w:rsidR="00164254" w:rsidRDefault="00164254" w:rsidP="00202FAC">
            <w:pPr>
              <w:spacing w:after="0" w:line="240" w:lineRule="auto"/>
              <w:rPr>
                <w:rFonts w:asciiTheme="minorHAnsi" w:eastAsiaTheme="minorHAnsi" w:hAnsiTheme="minorHAnsi" w:cstheme="minorBidi"/>
                <w:b/>
                <w:szCs w:val="24"/>
                <w:lang w:val="en-GB"/>
              </w:rPr>
            </w:pPr>
            <w:r>
              <w:rPr>
                <w:rFonts w:asciiTheme="minorHAnsi" w:eastAsiaTheme="minorHAnsi" w:hAnsiTheme="minorHAnsi" w:cstheme="minorBidi"/>
                <w:b/>
                <w:szCs w:val="24"/>
                <w:lang w:val="en-GB"/>
              </w:rPr>
              <w:t>CONTENT</w:t>
            </w:r>
          </w:p>
        </w:tc>
        <w:tc>
          <w:tcPr>
            <w:tcW w:w="8744" w:type="dxa"/>
          </w:tcPr>
          <w:p w:rsidR="00164254" w:rsidRDefault="00164254" w:rsidP="00202FAC">
            <w:pPr>
              <w:spacing w:after="0" w:line="240" w:lineRule="auto"/>
              <w:rPr>
                <w:rFonts w:asciiTheme="minorHAnsi" w:eastAsiaTheme="minorHAnsi" w:hAnsiTheme="minorHAnsi" w:cstheme="minorBidi"/>
                <w:szCs w:val="24"/>
                <w:lang w:val="en-GB"/>
              </w:rPr>
            </w:pPr>
          </w:p>
        </w:tc>
      </w:tr>
      <w:tr w:rsidR="00164254" w:rsidTr="00202FAC">
        <w:tc>
          <w:tcPr>
            <w:tcW w:w="2898" w:type="dxa"/>
          </w:tcPr>
          <w:p w:rsidR="00164254" w:rsidRDefault="00164254" w:rsidP="00202FAC">
            <w:pPr>
              <w:spacing w:after="0" w:line="240" w:lineRule="auto"/>
              <w:rPr>
                <w:rFonts w:asciiTheme="minorHAnsi" w:eastAsiaTheme="minorHAnsi" w:hAnsiTheme="minorHAnsi" w:cstheme="minorBidi"/>
                <w:szCs w:val="24"/>
                <w:lang w:val="en-GB"/>
              </w:rPr>
            </w:pPr>
            <w:r>
              <w:rPr>
                <w:rFonts w:asciiTheme="minorHAnsi" w:eastAsiaTheme="minorHAnsi" w:hAnsiTheme="minorHAnsi" w:cstheme="minorBidi"/>
                <w:szCs w:val="24"/>
                <w:lang w:val="en-GB"/>
              </w:rPr>
              <w:t>Staff Name: Current Title, and Full Name (First name, Middle name and Surname)</w:t>
            </w:r>
          </w:p>
        </w:tc>
        <w:tc>
          <w:tcPr>
            <w:tcW w:w="8744" w:type="dxa"/>
          </w:tcPr>
          <w:p w:rsidR="00164254" w:rsidRDefault="00A33BF6" w:rsidP="00202FAC">
            <w:pPr>
              <w:spacing w:after="0" w:line="240" w:lineRule="auto"/>
              <w:rPr>
                <w:rFonts w:asciiTheme="minorHAnsi" w:eastAsiaTheme="minorHAnsi" w:hAnsiTheme="minorHAnsi" w:cstheme="minorBidi"/>
                <w:b/>
                <w:szCs w:val="24"/>
              </w:rPr>
            </w:pPr>
            <w:proofErr w:type="spellStart"/>
            <w:r>
              <w:rPr>
                <w:rFonts w:asciiTheme="minorHAnsi" w:eastAsiaTheme="minorHAnsi" w:hAnsiTheme="minorHAnsi" w:cstheme="minorBidi"/>
                <w:b/>
                <w:szCs w:val="24"/>
              </w:rPr>
              <w:t>Nasiru</w:t>
            </w:r>
            <w:proofErr w:type="spellEnd"/>
            <w:r>
              <w:rPr>
                <w:rFonts w:asciiTheme="minorHAnsi" w:eastAsiaTheme="minorHAnsi" w:hAnsiTheme="minorHAnsi" w:cstheme="minorBidi"/>
                <w:b/>
                <w:szCs w:val="24"/>
              </w:rPr>
              <w:t xml:space="preserve"> Muhammad </w:t>
            </w:r>
            <w:proofErr w:type="spellStart"/>
            <w:r>
              <w:rPr>
                <w:rFonts w:asciiTheme="minorHAnsi" w:eastAsiaTheme="minorHAnsi" w:hAnsiTheme="minorHAnsi" w:cstheme="minorBidi"/>
                <w:b/>
                <w:szCs w:val="24"/>
              </w:rPr>
              <w:t>Anka</w:t>
            </w:r>
            <w:proofErr w:type="spellEnd"/>
            <w:r>
              <w:rPr>
                <w:rFonts w:asciiTheme="minorHAnsi" w:eastAsiaTheme="minorHAnsi" w:hAnsiTheme="minorHAnsi" w:cstheme="minorBidi"/>
                <w:b/>
                <w:szCs w:val="24"/>
              </w:rPr>
              <w:t xml:space="preserve"> (BNSC, MSc, PhD)</w:t>
            </w:r>
          </w:p>
        </w:tc>
      </w:tr>
      <w:tr w:rsidR="00164254" w:rsidTr="00202FAC">
        <w:tc>
          <w:tcPr>
            <w:tcW w:w="2898" w:type="dxa"/>
          </w:tcPr>
          <w:p w:rsidR="00164254" w:rsidRDefault="00164254" w:rsidP="00202FAC">
            <w:pPr>
              <w:spacing w:after="0" w:line="240" w:lineRule="auto"/>
              <w:rPr>
                <w:rFonts w:asciiTheme="minorHAnsi" w:eastAsiaTheme="minorHAnsi" w:hAnsiTheme="minorHAnsi" w:cstheme="minorBidi"/>
                <w:szCs w:val="24"/>
                <w:lang w:val="en-GB"/>
              </w:rPr>
            </w:pPr>
            <w:r>
              <w:rPr>
                <w:rFonts w:asciiTheme="minorHAnsi" w:eastAsiaTheme="minorHAnsi" w:hAnsiTheme="minorHAnsi" w:cstheme="minorBidi"/>
                <w:szCs w:val="24"/>
                <w:lang w:val="en-GB"/>
              </w:rPr>
              <w:t>Recent Picture</w:t>
            </w:r>
          </w:p>
        </w:tc>
        <w:tc>
          <w:tcPr>
            <w:tcW w:w="8744" w:type="dxa"/>
          </w:tcPr>
          <w:p w:rsidR="00164254" w:rsidRDefault="00A9106B" w:rsidP="00202FAC">
            <w:pPr>
              <w:pStyle w:val="NormalWeb"/>
              <w:rPr>
                <w:rFonts w:asciiTheme="minorHAnsi" w:eastAsiaTheme="minorHAnsi" w:hAnsiTheme="minorHAnsi" w:cstheme="minorBidi"/>
                <w:sz w:val="20"/>
                <w:lang w:val="en-GB" w:eastAsia="en-GB"/>
              </w:rPr>
            </w:pPr>
            <w:r>
              <w:rPr>
                <w:noProof/>
                <w:lang w:eastAsia="en-US"/>
              </w:rPr>
              <w:drawing>
                <wp:inline distT="0" distB="0" distL="0" distR="0">
                  <wp:extent cx="1518249" cy="1518249"/>
                  <wp:effectExtent l="0" t="0" r="6350" b="6350"/>
                  <wp:docPr id="1" name="Picture 1" descr="Muhammad ANKA NASIRU | Doctor of Medical Sociology | Usmanu Danfodiyo  University Sokoto, Sokoto | Dept of Nursing | Research pro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uhammad ANKA NASIRU | Doctor of Medical Sociology | Usmanu Danfodiyo  University Sokoto, Sokoto | Dept of Nursing | Research profil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5255" cy="1525255"/>
                          </a:xfrm>
                          <a:prstGeom prst="rect">
                            <a:avLst/>
                          </a:prstGeom>
                          <a:noFill/>
                          <a:ln>
                            <a:noFill/>
                          </a:ln>
                        </pic:spPr>
                      </pic:pic>
                    </a:graphicData>
                  </a:graphic>
                </wp:inline>
              </w:drawing>
            </w:r>
          </w:p>
          <w:p w:rsidR="00A9106B" w:rsidRDefault="00A9106B" w:rsidP="00202FAC">
            <w:pPr>
              <w:pStyle w:val="NormalWeb"/>
              <w:rPr>
                <w:rFonts w:asciiTheme="minorHAnsi" w:eastAsiaTheme="minorHAnsi" w:hAnsiTheme="minorHAnsi" w:cstheme="minorBidi"/>
                <w:sz w:val="20"/>
                <w:lang w:val="en-GB" w:eastAsia="en-GB"/>
              </w:rPr>
            </w:pPr>
            <w:r>
              <w:rPr>
                <w:rFonts w:asciiTheme="minorHAnsi" w:eastAsiaTheme="minorHAnsi" w:hAnsiTheme="minorHAnsi" w:cstheme="minorBidi"/>
                <w:sz w:val="20"/>
                <w:lang w:val="en-GB" w:eastAsia="en-GB"/>
              </w:rPr>
              <w:t>S</w:t>
            </w:r>
          </w:p>
        </w:tc>
      </w:tr>
      <w:tr w:rsidR="00164254" w:rsidTr="00202FAC">
        <w:tc>
          <w:tcPr>
            <w:tcW w:w="2898" w:type="dxa"/>
          </w:tcPr>
          <w:p w:rsidR="00164254" w:rsidRDefault="00164254" w:rsidP="00202FAC">
            <w:pPr>
              <w:spacing w:after="0" w:line="240" w:lineRule="auto"/>
              <w:rPr>
                <w:rFonts w:asciiTheme="minorHAnsi" w:eastAsiaTheme="minorHAnsi" w:hAnsiTheme="minorHAnsi" w:cstheme="minorBidi"/>
                <w:szCs w:val="24"/>
                <w:lang w:val="en-GB"/>
              </w:rPr>
            </w:pPr>
            <w:r>
              <w:rPr>
                <w:rFonts w:asciiTheme="minorHAnsi" w:eastAsiaTheme="minorHAnsi" w:hAnsiTheme="minorHAnsi" w:cstheme="minorBidi"/>
                <w:szCs w:val="24"/>
                <w:lang w:val="en-GB"/>
              </w:rPr>
              <w:t>Faculty</w:t>
            </w:r>
          </w:p>
        </w:tc>
        <w:tc>
          <w:tcPr>
            <w:tcW w:w="8744" w:type="dxa"/>
          </w:tcPr>
          <w:p w:rsidR="00164254" w:rsidRDefault="00A33BF6" w:rsidP="00202FAC">
            <w:pPr>
              <w:spacing w:after="0" w:line="240" w:lineRule="auto"/>
              <w:rPr>
                <w:rFonts w:ascii="Arial" w:eastAsiaTheme="minorHAnsi" w:hAnsi="Arial" w:cs="Arial"/>
              </w:rPr>
            </w:pPr>
            <w:r>
              <w:rPr>
                <w:rFonts w:ascii="Arial" w:eastAsiaTheme="minorHAnsi" w:hAnsi="Arial" w:cs="Arial"/>
              </w:rPr>
              <w:t>Allied Health Science</w:t>
            </w:r>
          </w:p>
        </w:tc>
      </w:tr>
      <w:tr w:rsidR="00164254" w:rsidTr="00202FAC">
        <w:tc>
          <w:tcPr>
            <w:tcW w:w="2898" w:type="dxa"/>
          </w:tcPr>
          <w:p w:rsidR="00164254" w:rsidRDefault="00164254" w:rsidP="00202FAC">
            <w:pPr>
              <w:spacing w:after="0" w:line="240" w:lineRule="auto"/>
              <w:rPr>
                <w:rFonts w:asciiTheme="minorHAnsi" w:eastAsiaTheme="minorHAnsi" w:hAnsiTheme="minorHAnsi" w:cstheme="minorBidi"/>
                <w:szCs w:val="24"/>
                <w:lang w:val="en-GB"/>
              </w:rPr>
            </w:pPr>
            <w:r>
              <w:rPr>
                <w:rFonts w:asciiTheme="minorHAnsi" w:eastAsiaTheme="minorHAnsi" w:hAnsiTheme="minorHAnsi" w:cstheme="minorBidi"/>
                <w:szCs w:val="24"/>
                <w:lang w:val="en-GB"/>
              </w:rPr>
              <w:t>Department</w:t>
            </w:r>
          </w:p>
        </w:tc>
        <w:tc>
          <w:tcPr>
            <w:tcW w:w="8744" w:type="dxa"/>
          </w:tcPr>
          <w:p w:rsidR="00164254" w:rsidRDefault="009F4E05" w:rsidP="00202FAC">
            <w:pPr>
              <w:spacing w:after="0" w:line="240" w:lineRule="auto"/>
              <w:rPr>
                <w:rFonts w:ascii="Arial" w:eastAsiaTheme="minorHAnsi" w:hAnsi="Arial" w:cs="Arial"/>
              </w:rPr>
            </w:pPr>
            <w:r>
              <w:rPr>
                <w:rFonts w:ascii="Arial" w:eastAsiaTheme="minorHAnsi" w:hAnsi="Arial" w:cs="Arial"/>
              </w:rPr>
              <w:t>Nursing Science</w:t>
            </w:r>
          </w:p>
        </w:tc>
      </w:tr>
      <w:tr w:rsidR="00164254" w:rsidTr="00202FAC">
        <w:tc>
          <w:tcPr>
            <w:tcW w:w="2898" w:type="dxa"/>
          </w:tcPr>
          <w:p w:rsidR="00164254" w:rsidRDefault="00164254" w:rsidP="00202FAC">
            <w:pPr>
              <w:spacing w:after="0" w:line="240" w:lineRule="auto"/>
              <w:rPr>
                <w:rFonts w:asciiTheme="minorHAnsi" w:eastAsiaTheme="minorHAnsi" w:hAnsiTheme="minorHAnsi" w:cstheme="minorBidi"/>
                <w:szCs w:val="24"/>
                <w:lang w:val="en-GB"/>
              </w:rPr>
            </w:pPr>
            <w:r>
              <w:rPr>
                <w:rFonts w:asciiTheme="minorHAnsi" w:eastAsiaTheme="minorHAnsi" w:hAnsiTheme="minorHAnsi" w:cstheme="minorBidi"/>
                <w:szCs w:val="24"/>
                <w:lang w:val="en-GB"/>
              </w:rPr>
              <w:t>Unit</w:t>
            </w:r>
          </w:p>
        </w:tc>
        <w:tc>
          <w:tcPr>
            <w:tcW w:w="8744" w:type="dxa"/>
          </w:tcPr>
          <w:p w:rsidR="00164254" w:rsidRDefault="009F4E05" w:rsidP="00202FAC">
            <w:pPr>
              <w:spacing w:after="0" w:line="240" w:lineRule="auto"/>
              <w:rPr>
                <w:rFonts w:ascii="Arial" w:eastAsiaTheme="minorHAnsi" w:hAnsi="Arial" w:cs="Arial"/>
              </w:rPr>
            </w:pPr>
            <w:r>
              <w:rPr>
                <w:rFonts w:ascii="Arial" w:eastAsiaTheme="minorHAnsi" w:hAnsi="Arial" w:cs="Arial"/>
              </w:rPr>
              <w:t>Nursing Science</w:t>
            </w:r>
          </w:p>
        </w:tc>
      </w:tr>
      <w:tr w:rsidR="00164254" w:rsidTr="00202FAC">
        <w:tc>
          <w:tcPr>
            <w:tcW w:w="2898" w:type="dxa"/>
          </w:tcPr>
          <w:p w:rsidR="00164254" w:rsidRDefault="00164254" w:rsidP="00202FAC">
            <w:pPr>
              <w:spacing w:after="0" w:line="240" w:lineRule="auto"/>
              <w:rPr>
                <w:rFonts w:asciiTheme="minorHAnsi" w:eastAsiaTheme="minorHAnsi" w:hAnsiTheme="minorHAnsi" w:cstheme="minorBidi"/>
                <w:szCs w:val="24"/>
                <w:lang w:val="en-GB"/>
              </w:rPr>
            </w:pPr>
            <w:r>
              <w:rPr>
                <w:rFonts w:asciiTheme="minorHAnsi" w:eastAsiaTheme="minorHAnsi" w:hAnsiTheme="minorHAnsi" w:cstheme="minorBidi"/>
                <w:szCs w:val="24"/>
                <w:lang w:val="en-GB"/>
              </w:rPr>
              <w:t>Area of Specialization</w:t>
            </w:r>
          </w:p>
        </w:tc>
        <w:tc>
          <w:tcPr>
            <w:tcW w:w="8744" w:type="dxa"/>
          </w:tcPr>
          <w:p w:rsidR="00164254" w:rsidRDefault="00164254" w:rsidP="00202FAC">
            <w:pPr>
              <w:pStyle w:val="Normal1"/>
              <w:spacing w:line="276" w:lineRule="auto"/>
              <w:jc w:val="both"/>
              <w:rPr>
                <w:rFonts w:ascii="Arial" w:eastAsiaTheme="minorHAnsi" w:hAnsi="Arial" w:cs="Arial"/>
                <w:sz w:val="20"/>
                <w:szCs w:val="20"/>
              </w:rPr>
            </w:pPr>
          </w:p>
        </w:tc>
      </w:tr>
      <w:tr w:rsidR="00164254" w:rsidTr="00202FAC">
        <w:tc>
          <w:tcPr>
            <w:tcW w:w="2898" w:type="dxa"/>
          </w:tcPr>
          <w:p w:rsidR="00164254" w:rsidRDefault="00164254" w:rsidP="00202FAC">
            <w:pPr>
              <w:spacing w:after="0" w:line="240" w:lineRule="auto"/>
              <w:rPr>
                <w:rFonts w:asciiTheme="minorHAnsi" w:eastAsiaTheme="minorHAnsi" w:hAnsiTheme="minorHAnsi" w:cstheme="minorBidi"/>
                <w:szCs w:val="24"/>
                <w:lang w:val="en-GB"/>
              </w:rPr>
            </w:pPr>
            <w:r>
              <w:rPr>
                <w:rFonts w:asciiTheme="minorHAnsi" w:eastAsiaTheme="minorHAnsi" w:hAnsiTheme="minorHAnsi" w:cstheme="minorBidi"/>
                <w:szCs w:val="24"/>
                <w:lang w:val="en-GB"/>
              </w:rPr>
              <w:t>Institutional email address</w:t>
            </w:r>
          </w:p>
        </w:tc>
        <w:tc>
          <w:tcPr>
            <w:tcW w:w="8744" w:type="dxa"/>
          </w:tcPr>
          <w:p w:rsidR="00164254" w:rsidRDefault="00164254" w:rsidP="00202FAC">
            <w:pPr>
              <w:rPr>
                <w:rFonts w:ascii="Arial" w:eastAsiaTheme="minorHAnsi" w:hAnsi="Arial" w:cs="Arial"/>
              </w:rPr>
            </w:pPr>
          </w:p>
        </w:tc>
      </w:tr>
      <w:tr w:rsidR="00164254" w:rsidTr="00202FAC">
        <w:tc>
          <w:tcPr>
            <w:tcW w:w="2898" w:type="dxa"/>
          </w:tcPr>
          <w:p w:rsidR="00164254" w:rsidRDefault="00164254" w:rsidP="00202FAC">
            <w:pPr>
              <w:spacing w:after="0" w:line="240" w:lineRule="auto"/>
              <w:rPr>
                <w:rFonts w:asciiTheme="minorHAnsi" w:eastAsiaTheme="minorHAnsi" w:hAnsiTheme="minorHAnsi" w:cstheme="minorBidi"/>
                <w:szCs w:val="24"/>
                <w:lang w:val="en-GB"/>
              </w:rPr>
            </w:pPr>
            <w:r>
              <w:rPr>
                <w:rFonts w:asciiTheme="minorHAnsi" w:eastAsiaTheme="minorHAnsi" w:hAnsiTheme="minorHAnsi" w:cstheme="minorBidi"/>
                <w:szCs w:val="24"/>
                <w:lang w:val="en-GB"/>
              </w:rPr>
              <w:t>Academic Rank</w:t>
            </w:r>
          </w:p>
        </w:tc>
        <w:tc>
          <w:tcPr>
            <w:tcW w:w="8744" w:type="dxa"/>
          </w:tcPr>
          <w:p w:rsidR="00164254" w:rsidRDefault="00A33BF6" w:rsidP="00202FAC">
            <w:pPr>
              <w:spacing w:after="0" w:line="240" w:lineRule="auto"/>
              <w:rPr>
                <w:rFonts w:ascii="Arial" w:eastAsiaTheme="minorHAnsi" w:hAnsi="Arial" w:cs="Arial"/>
              </w:rPr>
            </w:pPr>
            <w:r>
              <w:rPr>
                <w:rFonts w:ascii="Arial" w:eastAsiaTheme="minorHAnsi" w:hAnsi="Arial" w:cs="Arial"/>
              </w:rPr>
              <w:t>Senior Lecturer</w:t>
            </w:r>
          </w:p>
        </w:tc>
      </w:tr>
      <w:tr w:rsidR="00164254" w:rsidTr="00202FAC">
        <w:trPr>
          <w:trHeight w:val="90"/>
        </w:trPr>
        <w:tc>
          <w:tcPr>
            <w:tcW w:w="2898" w:type="dxa"/>
          </w:tcPr>
          <w:p w:rsidR="00164254" w:rsidRDefault="00164254" w:rsidP="00202FAC">
            <w:pPr>
              <w:spacing w:after="0" w:line="240" w:lineRule="auto"/>
              <w:rPr>
                <w:rFonts w:asciiTheme="minorHAnsi" w:eastAsiaTheme="minorHAnsi" w:hAnsiTheme="minorHAnsi" w:cstheme="minorBidi"/>
                <w:szCs w:val="24"/>
                <w:lang w:val="en-GB"/>
              </w:rPr>
            </w:pPr>
            <w:r>
              <w:rPr>
                <w:rFonts w:asciiTheme="minorHAnsi" w:eastAsiaTheme="minorHAnsi" w:hAnsiTheme="minorHAnsi" w:cstheme="minorBidi"/>
                <w:szCs w:val="24"/>
                <w:lang w:val="en-GB"/>
              </w:rPr>
              <w:t>Administrative Positions (if any)</w:t>
            </w:r>
          </w:p>
        </w:tc>
        <w:tc>
          <w:tcPr>
            <w:tcW w:w="8744" w:type="dxa"/>
          </w:tcPr>
          <w:p w:rsidR="00164254" w:rsidRDefault="00164254" w:rsidP="00202FAC">
            <w:pPr>
              <w:spacing w:after="0" w:line="240" w:lineRule="auto"/>
              <w:rPr>
                <w:rFonts w:asciiTheme="minorHAnsi" w:eastAsiaTheme="minorHAnsi" w:hAnsiTheme="minorHAnsi" w:cstheme="minorBidi"/>
                <w:szCs w:val="24"/>
              </w:rPr>
            </w:pPr>
          </w:p>
        </w:tc>
      </w:tr>
      <w:tr w:rsidR="00164254" w:rsidTr="00202FAC">
        <w:tc>
          <w:tcPr>
            <w:tcW w:w="2898" w:type="dxa"/>
          </w:tcPr>
          <w:p w:rsidR="00164254" w:rsidRDefault="00164254" w:rsidP="00202FAC">
            <w:pPr>
              <w:spacing w:after="0" w:line="240" w:lineRule="auto"/>
              <w:rPr>
                <w:rFonts w:asciiTheme="minorHAnsi" w:eastAsiaTheme="minorHAnsi" w:hAnsiTheme="minorHAnsi" w:cstheme="minorBidi"/>
                <w:bCs/>
                <w:color w:val="FF0000"/>
                <w:szCs w:val="24"/>
                <w:lang w:val="en-GB"/>
              </w:rPr>
            </w:pPr>
            <w:r>
              <w:rPr>
                <w:rFonts w:asciiTheme="minorHAnsi" w:eastAsiaTheme="minorHAnsi" w:hAnsiTheme="minorHAnsi" w:cstheme="minorBidi"/>
                <w:bCs/>
                <w:szCs w:val="24"/>
                <w:lang w:val="en-GB"/>
              </w:rPr>
              <w:t>List of publications with links to the publishers</w:t>
            </w:r>
          </w:p>
        </w:tc>
        <w:tc>
          <w:tcPr>
            <w:tcW w:w="8744" w:type="dxa"/>
          </w:tcPr>
          <w:p w:rsidR="00A33BF6" w:rsidRPr="00A9106B" w:rsidRDefault="00A33BF6" w:rsidP="00A9106B">
            <w:pPr>
              <w:pStyle w:val="ListParagraph"/>
              <w:numPr>
                <w:ilvl w:val="0"/>
                <w:numId w:val="1"/>
              </w:numPr>
              <w:jc w:val="both"/>
              <w:rPr>
                <w:rFonts w:ascii="Times New Roman" w:hAnsi="Times New Roman"/>
                <w:sz w:val="24"/>
                <w:szCs w:val="24"/>
              </w:rPr>
            </w:pPr>
            <w:r>
              <w:rPr>
                <w:rFonts w:ascii="Times New Roman" w:hAnsi="Times New Roman"/>
                <w:b/>
                <w:sz w:val="24"/>
                <w:szCs w:val="24"/>
              </w:rPr>
              <w:t xml:space="preserve">Muhammad </w:t>
            </w:r>
            <w:proofErr w:type="spellStart"/>
            <w:r>
              <w:rPr>
                <w:rFonts w:ascii="Times New Roman" w:hAnsi="Times New Roman"/>
                <w:b/>
                <w:sz w:val="24"/>
                <w:szCs w:val="24"/>
              </w:rPr>
              <w:t>Anka</w:t>
            </w:r>
            <w:proofErr w:type="spellEnd"/>
            <w:r>
              <w:rPr>
                <w:rFonts w:ascii="Times New Roman" w:hAnsi="Times New Roman"/>
                <w:b/>
                <w:sz w:val="24"/>
                <w:szCs w:val="24"/>
              </w:rPr>
              <w:t xml:space="preserve"> </w:t>
            </w:r>
            <w:proofErr w:type="spellStart"/>
            <w:r>
              <w:rPr>
                <w:rFonts w:ascii="Times New Roman" w:hAnsi="Times New Roman"/>
                <w:b/>
                <w:sz w:val="24"/>
                <w:szCs w:val="24"/>
              </w:rPr>
              <w:t>Nasiru</w:t>
            </w:r>
            <w:proofErr w:type="spellEnd"/>
            <w:r>
              <w:rPr>
                <w:rFonts w:ascii="Times New Roman" w:hAnsi="Times New Roman"/>
                <w:b/>
                <w:sz w:val="24"/>
                <w:szCs w:val="24"/>
              </w:rPr>
              <w:t xml:space="preserve"> </w:t>
            </w:r>
            <w:r>
              <w:rPr>
                <w:rFonts w:ascii="Times New Roman" w:hAnsi="Times New Roman"/>
                <w:sz w:val="24"/>
                <w:szCs w:val="24"/>
              </w:rPr>
              <w:t xml:space="preserve">&amp; </w:t>
            </w:r>
            <w:proofErr w:type="spellStart"/>
            <w:r>
              <w:rPr>
                <w:rFonts w:ascii="Times New Roman" w:hAnsi="Times New Roman"/>
                <w:sz w:val="24"/>
                <w:szCs w:val="24"/>
              </w:rPr>
              <w:t>Nuarrual</w:t>
            </w:r>
            <w:proofErr w:type="spellEnd"/>
            <w:r>
              <w:rPr>
                <w:rFonts w:ascii="Times New Roman" w:hAnsi="Times New Roman"/>
                <w:sz w:val="24"/>
                <w:szCs w:val="24"/>
              </w:rPr>
              <w:t xml:space="preserve"> </w:t>
            </w:r>
            <w:proofErr w:type="spellStart"/>
            <w:r>
              <w:rPr>
                <w:rFonts w:ascii="Times New Roman" w:hAnsi="Times New Roman"/>
                <w:sz w:val="24"/>
                <w:szCs w:val="24"/>
              </w:rPr>
              <w:t>Hilal</w:t>
            </w:r>
            <w:proofErr w:type="spellEnd"/>
            <w:r>
              <w:rPr>
                <w:rFonts w:ascii="Times New Roman" w:hAnsi="Times New Roman"/>
                <w:sz w:val="24"/>
                <w:szCs w:val="24"/>
              </w:rPr>
              <w:t xml:space="preserve"> </w:t>
            </w:r>
            <w:proofErr w:type="spellStart"/>
            <w:r>
              <w:rPr>
                <w:rFonts w:ascii="Times New Roman" w:hAnsi="Times New Roman"/>
                <w:sz w:val="24"/>
                <w:szCs w:val="24"/>
              </w:rPr>
              <w:t>Md</w:t>
            </w:r>
            <w:proofErr w:type="spellEnd"/>
            <w:r>
              <w:rPr>
                <w:rFonts w:ascii="Times New Roman" w:hAnsi="Times New Roman"/>
                <w:sz w:val="24"/>
                <w:szCs w:val="24"/>
              </w:rPr>
              <w:t xml:space="preserve"> </w:t>
            </w:r>
            <w:proofErr w:type="spellStart"/>
            <w:r>
              <w:rPr>
                <w:rFonts w:ascii="Times New Roman" w:hAnsi="Times New Roman"/>
                <w:sz w:val="24"/>
                <w:szCs w:val="24"/>
              </w:rPr>
              <w:t>Dahlan</w:t>
            </w:r>
            <w:proofErr w:type="spellEnd"/>
            <w:r>
              <w:rPr>
                <w:rFonts w:ascii="Times New Roman" w:hAnsi="Times New Roman"/>
                <w:sz w:val="24"/>
                <w:szCs w:val="24"/>
                <w:lang w:bidi="he-IL"/>
              </w:rPr>
              <w:t xml:space="preserve"> (2020). </w:t>
            </w:r>
            <w:r>
              <w:rPr>
                <w:rFonts w:ascii="Times New Roman" w:hAnsi="Times New Roman"/>
                <w:sz w:val="24"/>
                <w:szCs w:val="24"/>
              </w:rPr>
              <w:t xml:space="preserve">Exploratory factor analysis in establishing dimensions of intervention programs among obstetric </w:t>
            </w:r>
            <w:proofErr w:type="spellStart"/>
            <w:r>
              <w:rPr>
                <w:rFonts w:ascii="Times New Roman" w:hAnsi="Times New Roman"/>
                <w:sz w:val="24"/>
                <w:szCs w:val="24"/>
              </w:rPr>
              <w:t>vesicovaginal</w:t>
            </w:r>
            <w:proofErr w:type="spellEnd"/>
            <w:r>
              <w:rPr>
                <w:rFonts w:ascii="Times New Roman" w:hAnsi="Times New Roman"/>
                <w:sz w:val="24"/>
                <w:szCs w:val="24"/>
              </w:rPr>
              <w:t xml:space="preserve"> fistula victims in Northern Nigeria. Journal of critical reviews (JCR); 7(8), pp.1554-1560 </w:t>
            </w:r>
            <w:r>
              <w:rPr>
                <w:rFonts w:ascii="Times New Roman" w:hAnsi="Times New Roman"/>
                <w:sz w:val="24"/>
                <w:szCs w:val="24"/>
                <w:u w:val="single"/>
                <w:lang w:bidi="he-IL"/>
              </w:rPr>
              <w:t>(ISSN 2394-5125).</w:t>
            </w:r>
            <w:hyperlink r:id="rId7" w:tgtFrame="_blank" w:history="1">
              <w:r>
                <w:rPr>
                  <w:rStyle w:val="Hyperlink"/>
                  <w:rFonts w:ascii="Times New Roman" w:hAnsi="Times New Roman"/>
                  <w:sz w:val="24"/>
                  <w:szCs w:val="24"/>
                  <w:shd w:val="clear" w:color="auto" w:fill="FFFFFF"/>
                </w:rPr>
                <w:t>doi:10.31838/jcr.07.08.307</w:t>
              </w:r>
            </w:hyperlink>
          </w:p>
          <w:p w:rsidR="00A33BF6" w:rsidRPr="00A9106B" w:rsidRDefault="00A33BF6" w:rsidP="00A9106B">
            <w:pPr>
              <w:pStyle w:val="ListParagraph"/>
              <w:numPr>
                <w:ilvl w:val="0"/>
                <w:numId w:val="1"/>
              </w:numPr>
              <w:autoSpaceDE w:val="0"/>
              <w:autoSpaceDN w:val="0"/>
              <w:adjustRightInd w:val="0"/>
              <w:jc w:val="both"/>
              <w:rPr>
                <w:rFonts w:ascii="Times New Roman" w:hAnsi="Times New Roman"/>
                <w:b/>
                <w:sz w:val="24"/>
                <w:szCs w:val="24"/>
                <w:lang w:bidi="he-IL"/>
              </w:rPr>
            </w:pPr>
            <w:r>
              <w:rPr>
                <w:rFonts w:ascii="Times New Roman" w:hAnsi="Times New Roman"/>
                <w:b/>
                <w:sz w:val="24"/>
                <w:szCs w:val="24"/>
              </w:rPr>
              <w:t xml:space="preserve">Muhammad </w:t>
            </w:r>
            <w:proofErr w:type="spellStart"/>
            <w:r>
              <w:rPr>
                <w:rFonts w:ascii="Times New Roman" w:hAnsi="Times New Roman"/>
                <w:b/>
                <w:sz w:val="24"/>
                <w:szCs w:val="24"/>
              </w:rPr>
              <w:t>Anka</w:t>
            </w:r>
            <w:proofErr w:type="spellEnd"/>
            <w:r>
              <w:rPr>
                <w:rFonts w:ascii="Times New Roman" w:hAnsi="Times New Roman"/>
                <w:b/>
                <w:sz w:val="24"/>
                <w:szCs w:val="24"/>
              </w:rPr>
              <w:t xml:space="preserve"> </w:t>
            </w:r>
            <w:proofErr w:type="spellStart"/>
            <w:r>
              <w:rPr>
                <w:rFonts w:ascii="Times New Roman" w:hAnsi="Times New Roman"/>
                <w:b/>
                <w:sz w:val="24"/>
                <w:szCs w:val="24"/>
              </w:rPr>
              <w:t>Nasiru</w:t>
            </w:r>
            <w:proofErr w:type="spellEnd"/>
            <w:r>
              <w:rPr>
                <w:rFonts w:ascii="Times New Roman" w:hAnsi="Times New Roman"/>
                <w:sz w:val="24"/>
                <w:szCs w:val="24"/>
              </w:rPr>
              <w:t xml:space="preserve">, </w:t>
            </w:r>
            <w:proofErr w:type="spellStart"/>
            <w:r>
              <w:rPr>
                <w:rFonts w:ascii="Times New Roman" w:hAnsi="Times New Roman"/>
                <w:sz w:val="24"/>
                <w:szCs w:val="24"/>
              </w:rPr>
              <w:t>Abd</w:t>
            </w:r>
            <w:proofErr w:type="spellEnd"/>
            <w:r>
              <w:rPr>
                <w:rFonts w:ascii="Times New Roman" w:hAnsi="Times New Roman"/>
                <w:sz w:val="24"/>
                <w:szCs w:val="24"/>
              </w:rPr>
              <w:t xml:space="preserve"> Halim B. Ahmad &amp; </w:t>
            </w:r>
            <w:proofErr w:type="spellStart"/>
            <w:r>
              <w:rPr>
                <w:rFonts w:ascii="Times New Roman" w:hAnsi="Times New Roman"/>
                <w:sz w:val="24"/>
                <w:szCs w:val="24"/>
              </w:rPr>
              <w:t>Nuarrual</w:t>
            </w:r>
            <w:proofErr w:type="spellEnd"/>
            <w:r>
              <w:rPr>
                <w:rFonts w:ascii="Times New Roman" w:hAnsi="Times New Roman"/>
                <w:sz w:val="24"/>
                <w:szCs w:val="24"/>
              </w:rPr>
              <w:t xml:space="preserve"> </w:t>
            </w:r>
            <w:proofErr w:type="spellStart"/>
            <w:r>
              <w:rPr>
                <w:rFonts w:ascii="Times New Roman" w:hAnsi="Times New Roman"/>
                <w:sz w:val="24"/>
                <w:szCs w:val="24"/>
              </w:rPr>
              <w:t>Hilal</w:t>
            </w:r>
            <w:proofErr w:type="spellEnd"/>
            <w:r>
              <w:rPr>
                <w:rFonts w:ascii="Times New Roman" w:hAnsi="Times New Roman"/>
                <w:sz w:val="24"/>
                <w:szCs w:val="24"/>
              </w:rPr>
              <w:t xml:space="preserve"> Bin Md. </w:t>
            </w:r>
            <w:proofErr w:type="spellStart"/>
            <w:proofErr w:type="gramStart"/>
            <w:r>
              <w:rPr>
                <w:rFonts w:ascii="Times New Roman" w:hAnsi="Times New Roman"/>
                <w:sz w:val="24"/>
                <w:szCs w:val="24"/>
              </w:rPr>
              <w:t>Dahlan</w:t>
            </w:r>
            <w:proofErr w:type="spellEnd"/>
            <w:r>
              <w:rPr>
                <w:rFonts w:ascii="Times New Roman" w:hAnsi="Times New Roman"/>
                <w:sz w:val="24"/>
                <w:szCs w:val="24"/>
                <w:lang w:bidi="he-IL"/>
              </w:rPr>
              <w:t>(</w:t>
            </w:r>
            <w:proofErr w:type="gramEnd"/>
            <w:r>
              <w:rPr>
                <w:rFonts w:ascii="Times New Roman" w:hAnsi="Times New Roman"/>
                <w:sz w:val="24"/>
                <w:szCs w:val="24"/>
                <w:lang w:bidi="he-IL"/>
              </w:rPr>
              <w:t xml:space="preserve">2016). Contributing factors to treatment-seeking among </w:t>
            </w:r>
            <w:proofErr w:type="spellStart"/>
            <w:r>
              <w:rPr>
                <w:rFonts w:ascii="Times New Roman" w:hAnsi="Times New Roman"/>
                <w:sz w:val="24"/>
                <w:szCs w:val="24"/>
                <w:lang w:bidi="he-IL"/>
              </w:rPr>
              <w:t>Vesicovaginal</w:t>
            </w:r>
            <w:proofErr w:type="spellEnd"/>
            <w:r>
              <w:rPr>
                <w:rFonts w:ascii="Times New Roman" w:hAnsi="Times New Roman"/>
                <w:sz w:val="24"/>
                <w:szCs w:val="24"/>
                <w:lang w:bidi="he-IL"/>
              </w:rPr>
              <w:t xml:space="preserve"> fistula women in Nigeria: A pilot study. Journal of education and social sciences (JESOC); 5(2), pp. 352-358 </w:t>
            </w:r>
            <w:r w:rsidR="00A9106B">
              <w:rPr>
                <w:rFonts w:ascii="Times New Roman" w:hAnsi="Times New Roman"/>
                <w:sz w:val="24"/>
                <w:szCs w:val="24"/>
                <w:u w:val="single"/>
                <w:lang w:bidi="he-IL"/>
              </w:rPr>
              <w:t xml:space="preserve">(ISSN 2289-1552). </w:t>
            </w:r>
            <w:r w:rsidR="00A9106B">
              <w:t xml:space="preserve"> </w:t>
            </w:r>
            <w:r w:rsidR="00A9106B" w:rsidRPr="00A9106B">
              <w:rPr>
                <w:rFonts w:ascii="Times New Roman" w:hAnsi="Times New Roman"/>
                <w:color w:val="5B9BD5" w:themeColor="accent1"/>
                <w:sz w:val="24"/>
                <w:szCs w:val="24"/>
                <w:u w:val="single"/>
                <w:lang w:bidi="he-IL"/>
              </w:rPr>
              <w:t>DOI:10.13140/RG.2.2.24817.43368</w:t>
            </w:r>
          </w:p>
          <w:p w:rsidR="00A33BF6" w:rsidRDefault="00A33BF6" w:rsidP="00A33BF6">
            <w:pPr>
              <w:pStyle w:val="ListParagraph"/>
              <w:numPr>
                <w:ilvl w:val="0"/>
                <w:numId w:val="1"/>
              </w:numPr>
              <w:autoSpaceDE w:val="0"/>
              <w:autoSpaceDN w:val="0"/>
              <w:adjustRightInd w:val="0"/>
              <w:jc w:val="both"/>
              <w:rPr>
                <w:rFonts w:ascii="Times New Roman" w:hAnsi="Times New Roman"/>
                <w:b/>
                <w:sz w:val="24"/>
                <w:szCs w:val="24"/>
                <w:lang w:bidi="he-IL"/>
              </w:rPr>
            </w:pPr>
            <w:r>
              <w:rPr>
                <w:rFonts w:ascii="Times New Roman" w:hAnsi="Times New Roman"/>
                <w:b/>
                <w:sz w:val="24"/>
                <w:szCs w:val="24"/>
              </w:rPr>
              <w:t xml:space="preserve">Muhammad </w:t>
            </w:r>
            <w:proofErr w:type="spellStart"/>
            <w:r>
              <w:rPr>
                <w:rFonts w:ascii="Times New Roman" w:hAnsi="Times New Roman"/>
                <w:b/>
                <w:sz w:val="24"/>
                <w:szCs w:val="24"/>
              </w:rPr>
              <w:t>Anka</w:t>
            </w:r>
            <w:proofErr w:type="spellEnd"/>
            <w:r>
              <w:rPr>
                <w:rFonts w:ascii="Times New Roman" w:hAnsi="Times New Roman"/>
                <w:b/>
                <w:sz w:val="24"/>
                <w:szCs w:val="24"/>
              </w:rPr>
              <w:t xml:space="preserve"> </w:t>
            </w:r>
            <w:proofErr w:type="spellStart"/>
            <w:r>
              <w:rPr>
                <w:rFonts w:ascii="Times New Roman" w:hAnsi="Times New Roman"/>
                <w:b/>
                <w:sz w:val="24"/>
                <w:szCs w:val="24"/>
              </w:rPr>
              <w:t>Nasiru</w:t>
            </w:r>
            <w:proofErr w:type="spellEnd"/>
            <w:r>
              <w:rPr>
                <w:rFonts w:ascii="Times New Roman" w:hAnsi="Times New Roman"/>
                <w:sz w:val="24"/>
                <w:szCs w:val="24"/>
              </w:rPr>
              <w:t xml:space="preserve">, </w:t>
            </w:r>
            <w:proofErr w:type="spellStart"/>
            <w:r>
              <w:rPr>
                <w:rFonts w:ascii="Times New Roman" w:hAnsi="Times New Roman"/>
                <w:sz w:val="24"/>
                <w:szCs w:val="24"/>
              </w:rPr>
              <w:t>Abd</w:t>
            </w:r>
            <w:proofErr w:type="spellEnd"/>
            <w:r>
              <w:rPr>
                <w:rFonts w:ascii="Times New Roman" w:hAnsi="Times New Roman"/>
                <w:sz w:val="24"/>
                <w:szCs w:val="24"/>
              </w:rPr>
              <w:t xml:space="preserve"> Halim B. Ahmad &amp; </w:t>
            </w:r>
            <w:proofErr w:type="spellStart"/>
            <w:r>
              <w:rPr>
                <w:rFonts w:ascii="Times New Roman" w:hAnsi="Times New Roman"/>
                <w:sz w:val="24"/>
                <w:szCs w:val="24"/>
              </w:rPr>
              <w:t>Nuarrual</w:t>
            </w:r>
            <w:proofErr w:type="spellEnd"/>
            <w:r>
              <w:rPr>
                <w:rFonts w:ascii="Times New Roman" w:hAnsi="Times New Roman"/>
                <w:sz w:val="24"/>
                <w:szCs w:val="24"/>
              </w:rPr>
              <w:t xml:space="preserve"> </w:t>
            </w:r>
            <w:proofErr w:type="spellStart"/>
            <w:r>
              <w:rPr>
                <w:rFonts w:ascii="Times New Roman" w:hAnsi="Times New Roman"/>
                <w:sz w:val="24"/>
                <w:szCs w:val="24"/>
              </w:rPr>
              <w:t>Hilal</w:t>
            </w:r>
            <w:proofErr w:type="spellEnd"/>
            <w:r>
              <w:rPr>
                <w:rFonts w:ascii="Times New Roman" w:hAnsi="Times New Roman"/>
                <w:sz w:val="24"/>
                <w:szCs w:val="24"/>
              </w:rPr>
              <w:t xml:space="preserve"> B. M. </w:t>
            </w:r>
            <w:proofErr w:type="spellStart"/>
            <w:proofErr w:type="gramStart"/>
            <w:r>
              <w:rPr>
                <w:rFonts w:ascii="Times New Roman" w:hAnsi="Times New Roman"/>
                <w:sz w:val="24"/>
                <w:szCs w:val="24"/>
              </w:rPr>
              <w:t>Dahlan</w:t>
            </w:r>
            <w:proofErr w:type="spellEnd"/>
            <w:r>
              <w:rPr>
                <w:rFonts w:ascii="Times New Roman" w:hAnsi="Times New Roman"/>
                <w:sz w:val="24"/>
                <w:szCs w:val="24"/>
                <w:lang w:bidi="he-IL"/>
              </w:rPr>
              <w:t>(</w:t>
            </w:r>
            <w:proofErr w:type="gramEnd"/>
            <w:r>
              <w:rPr>
                <w:rFonts w:ascii="Times New Roman" w:hAnsi="Times New Roman"/>
                <w:sz w:val="24"/>
                <w:szCs w:val="24"/>
                <w:lang w:bidi="he-IL"/>
              </w:rPr>
              <w:t xml:space="preserve">2016). Barriers to participation in treatment-seeking among </w:t>
            </w:r>
            <w:proofErr w:type="spellStart"/>
            <w:r>
              <w:rPr>
                <w:rFonts w:ascii="Times New Roman" w:hAnsi="Times New Roman"/>
                <w:sz w:val="24"/>
                <w:szCs w:val="24"/>
                <w:lang w:bidi="he-IL"/>
              </w:rPr>
              <w:t>vesicovaginal</w:t>
            </w:r>
            <w:proofErr w:type="spellEnd"/>
            <w:r>
              <w:rPr>
                <w:rFonts w:ascii="Times New Roman" w:hAnsi="Times New Roman"/>
                <w:sz w:val="24"/>
                <w:szCs w:val="24"/>
                <w:lang w:bidi="he-IL"/>
              </w:rPr>
              <w:t xml:space="preserve"> fistula women in north-west Nigeria: A proposed conceptual framework. International journal of management research and review (IJMRR); 6(10), pp. 1405-1413 </w:t>
            </w:r>
            <w:r>
              <w:rPr>
                <w:rFonts w:ascii="Times New Roman" w:hAnsi="Times New Roman"/>
                <w:sz w:val="24"/>
                <w:szCs w:val="24"/>
                <w:u w:val="single"/>
                <w:lang w:bidi="he-IL"/>
              </w:rPr>
              <w:t>(ISSN 2249-7196).</w:t>
            </w:r>
            <w:r>
              <w:rPr>
                <w:rFonts w:ascii="Times New Roman" w:hAnsi="Times New Roman"/>
                <w:sz w:val="24"/>
                <w:szCs w:val="24"/>
                <w:lang w:bidi="he-IL"/>
              </w:rPr>
              <w:t xml:space="preserve">   Indexed in Copernicus </w:t>
            </w:r>
            <w:hyperlink r:id="rId8" w:history="1">
              <w:r>
                <w:rPr>
                  <w:rStyle w:val="Hyperlink"/>
                  <w:rFonts w:ascii="Times New Roman" w:hAnsi="Times New Roman"/>
                  <w:sz w:val="24"/>
                  <w:szCs w:val="24"/>
                  <w:shd w:val="clear" w:color="auto" w:fill="FFFFFF"/>
                </w:rPr>
                <w:t>http://repo.uum.edu.my/id/eprint/19946</w:t>
              </w:r>
            </w:hyperlink>
          </w:p>
          <w:p w:rsidR="00A33BF6" w:rsidRDefault="00A33BF6" w:rsidP="00A33BF6">
            <w:pPr>
              <w:pStyle w:val="ListParagraph"/>
              <w:rPr>
                <w:rFonts w:ascii="Times New Roman" w:hAnsi="Times New Roman"/>
                <w:sz w:val="24"/>
                <w:szCs w:val="24"/>
                <w:lang w:bidi="he-IL"/>
              </w:rPr>
            </w:pPr>
          </w:p>
          <w:p w:rsidR="00A33BF6" w:rsidRPr="002502E2" w:rsidRDefault="00A33BF6" w:rsidP="002502E2">
            <w:pPr>
              <w:pStyle w:val="Default"/>
              <w:numPr>
                <w:ilvl w:val="0"/>
                <w:numId w:val="1"/>
              </w:numPr>
              <w:jc w:val="both"/>
              <w:rPr>
                <w:rFonts w:ascii="Times New Roman" w:hAnsi="Times New Roman" w:cs="Times New Roman"/>
                <w:b/>
                <w:color w:val="auto"/>
              </w:rPr>
            </w:pPr>
            <w:proofErr w:type="spellStart"/>
            <w:r>
              <w:rPr>
                <w:rFonts w:ascii="Times New Roman" w:hAnsi="Times New Roman" w:cs="Times New Roman"/>
                <w:color w:val="auto"/>
              </w:rPr>
              <w:t>Faruk</w:t>
            </w:r>
            <w:proofErr w:type="spellEnd"/>
            <w:r>
              <w:rPr>
                <w:rFonts w:ascii="Times New Roman" w:hAnsi="Times New Roman" w:cs="Times New Roman"/>
                <w:color w:val="auto"/>
              </w:rPr>
              <w:t xml:space="preserve"> U. </w:t>
            </w:r>
            <w:proofErr w:type="spellStart"/>
            <w:r>
              <w:rPr>
                <w:rFonts w:ascii="Times New Roman" w:hAnsi="Times New Roman" w:cs="Times New Roman"/>
                <w:color w:val="auto"/>
              </w:rPr>
              <w:t>Abubakar</w:t>
            </w:r>
            <w:proofErr w:type="spellEnd"/>
            <w:r>
              <w:rPr>
                <w:rFonts w:ascii="Times New Roman" w:hAnsi="Times New Roman" w:cs="Times New Roman"/>
                <w:color w:val="auto"/>
              </w:rPr>
              <w:t xml:space="preserve"> &amp; </w:t>
            </w:r>
            <w:r>
              <w:rPr>
                <w:rFonts w:ascii="Times New Roman" w:hAnsi="Times New Roman" w:cs="Times New Roman"/>
                <w:b/>
                <w:color w:val="auto"/>
              </w:rPr>
              <w:t xml:space="preserve">Muhammad </w:t>
            </w:r>
            <w:proofErr w:type="spellStart"/>
            <w:r>
              <w:rPr>
                <w:rFonts w:ascii="Times New Roman" w:hAnsi="Times New Roman" w:cs="Times New Roman"/>
                <w:b/>
                <w:color w:val="auto"/>
              </w:rPr>
              <w:t>Anka</w:t>
            </w:r>
            <w:proofErr w:type="spellEnd"/>
            <w:r>
              <w:rPr>
                <w:rFonts w:ascii="Times New Roman" w:hAnsi="Times New Roman" w:cs="Times New Roman"/>
                <w:b/>
                <w:color w:val="auto"/>
              </w:rPr>
              <w:t xml:space="preserve"> </w:t>
            </w:r>
            <w:proofErr w:type="spellStart"/>
            <w:r>
              <w:rPr>
                <w:rFonts w:ascii="Times New Roman" w:hAnsi="Times New Roman" w:cs="Times New Roman"/>
                <w:b/>
                <w:color w:val="auto"/>
              </w:rPr>
              <w:t>Nasiru</w:t>
            </w:r>
            <w:proofErr w:type="spellEnd"/>
            <w:r>
              <w:rPr>
                <w:rFonts w:ascii="Times New Roman" w:hAnsi="Times New Roman" w:cs="Times New Roman"/>
                <w:color w:val="auto"/>
              </w:rPr>
              <w:t xml:space="preserve"> (2019). Psychoactive substance </w:t>
            </w:r>
            <w:proofErr w:type="gramStart"/>
            <w:r>
              <w:rPr>
                <w:rFonts w:ascii="Times New Roman" w:hAnsi="Times New Roman" w:cs="Times New Roman"/>
                <w:color w:val="auto"/>
              </w:rPr>
              <w:t>abuse</w:t>
            </w:r>
            <w:proofErr w:type="gramEnd"/>
            <w:r>
              <w:rPr>
                <w:rFonts w:ascii="Times New Roman" w:hAnsi="Times New Roman" w:cs="Times New Roman"/>
                <w:color w:val="auto"/>
              </w:rPr>
              <w:t xml:space="preserve"> among renting motorcyclists in Nigeria: A qualitative study</w:t>
            </w:r>
            <w:r>
              <w:rPr>
                <w:rFonts w:ascii="Times New Roman" w:hAnsi="Times New Roman" w:cs="Times New Roman"/>
                <w:bCs/>
                <w:color w:val="auto"/>
              </w:rPr>
              <w:t xml:space="preserve">. IOSR journal of nursing and health science (I0SR-JNHS): 8(6), pp. 45-52, </w:t>
            </w:r>
            <w:r>
              <w:rPr>
                <w:rFonts w:ascii="Times New Roman" w:hAnsi="Times New Roman" w:cs="Times New Roman"/>
                <w:bCs/>
                <w:color w:val="auto"/>
                <w:u w:val="single"/>
              </w:rPr>
              <w:t>(ISSN: 2320-1959).</w:t>
            </w:r>
            <w:r w:rsidR="002502E2">
              <w:rPr>
                <w:rFonts w:ascii="Times New Roman" w:hAnsi="Times New Roman" w:cs="Times New Roman"/>
                <w:bCs/>
                <w:color w:val="auto"/>
                <w:u w:val="single"/>
              </w:rPr>
              <w:t xml:space="preserve"> </w:t>
            </w:r>
            <w:r w:rsidRPr="002502E2">
              <w:rPr>
                <w:rFonts w:ascii="Times New Roman" w:hAnsi="Times New Roman" w:cs="Times New Roman"/>
                <w:color w:val="5B9BD5" w:themeColor="accent1"/>
                <w:u w:val="single"/>
              </w:rPr>
              <w:t>DOI: 10.9790/1959-0806054552</w:t>
            </w:r>
          </w:p>
          <w:p w:rsidR="00A33BF6" w:rsidRPr="002502E2" w:rsidRDefault="00A33BF6" w:rsidP="002502E2">
            <w:pPr>
              <w:pStyle w:val="ListParagraph"/>
              <w:numPr>
                <w:ilvl w:val="0"/>
                <w:numId w:val="1"/>
              </w:numPr>
              <w:jc w:val="both"/>
              <w:rPr>
                <w:rFonts w:ascii="Times New Roman" w:hAnsi="Times New Roman"/>
                <w:b/>
                <w:sz w:val="24"/>
                <w:szCs w:val="24"/>
                <w:lang w:bidi="he-IL"/>
              </w:rPr>
            </w:pPr>
            <w:r>
              <w:rPr>
                <w:rFonts w:ascii="Times New Roman" w:hAnsi="Times New Roman"/>
                <w:b/>
                <w:sz w:val="24"/>
                <w:szCs w:val="24"/>
              </w:rPr>
              <w:t xml:space="preserve">Muhammad </w:t>
            </w:r>
            <w:proofErr w:type="spellStart"/>
            <w:r>
              <w:rPr>
                <w:rFonts w:ascii="Times New Roman" w:hAnsi="Times New Roman"/>
                <w:b/>
                <w:sz w:val="24"/>
                <w:szCs w:val="24"/>
              </w:rPr>
              <w:t>Anka</w:t>
            </w:r>
            <w:proofErr w:type="spellEnd"/>
            <w:r>
              <w:rPr>
                <w:rFonts w:ascii="Times New Roman" w:hAnsi="Times New Roman"/>
                <w:b/>
                <w:sz w:val="24"/>
                <w:szCs w:val="24"/>
              </w:rPr>
              <w:t xml:space="preserve"> </w:t>
            </w:r>
            <w:proofErr w:type="spellStart"/>
            <w:r>
              <w:rPr>
                <w:rFonts w:ascii="Times New Roman" w:hAnsi="Times New Roman"/>
                <w:b/>
                <w:sz w:val="24"/>
                <w:szCs w:val="24"/>
              </w:rPr>
              <w:t>Nasiru</w:t>
            </w:r>
            <w:proofErr w:type="spellEnd"/>
            <w:r>
              <w:rPr>
                <w:rFonts w:ascii="Times New Roman" w:hAnsi="Times New Roman"/>
                <w:b/>
                <w:sz w:val="24"/>
                <w:szCs w:val="24"/>
              </w:rPr>
              <w:t xml:space="preserve"> </w:t>
            </w:r>
            <w:r>
              <w:rPr>
                <w:rFonts w:ascii="Times New Roman" w:hAnsi="Times New Roman"/>
                <w:sz w:val="24"/>
                <w:szCs w:val="24"/>
                <w:lang w:bidi="he-IL"/>
              </w:rPr>
              <w:t xml:space="preserve">&amp; </w:t>
            </w:r>
            <w:proofErr w:type="spellStart"/>
            <w:r>
              <w:rPr>
                <w:rFonts w:ascii="Times New Roman" w:hAnsi="Times New Roman"/>
                <w:sz w:val="24"/>
                <w:szCs w:val="24"/>
              </w:rPr>
              <w:t>Faruk</w:t>
            </w:r>
            <w:proofErr w:type="spellEnd"/>
            <w:r>
              <w:rPr>
                <w:rFonts w:ascii="Times New Roman" w:hAnsi="Times New Roman"/>
                <w:sz w:val="24"/>
                <w:szCs w:val="24"/>
              </w:rPr>
              <w:t xml:space="preserve"> U. </w:t>
            </w:r>
            <w:proofErr w:type="spellStart"/>
            <w:r>
              <w:rPr>
                <w:rFonts w:ascii="Times New Roman" w:hAnsi="Times New Roman"/>
                <w:sz w:val="24"/>
                <w:szCs w:val="24"/>
              </w:rPr>
              <w:t>Abubakar</w:t>
            </w:r>
            <w:proofErr w:type="spellEnd"/>
            <w:r>
              <w:rPr>
                <w:rFonts w:ascii="Times New Roman" w:hAnsi="Times New Roman"/>
                <w:sz w:val="24"/>
                <w:szCs w:val="24"/>
                <w:lang w:bidi="he-IL"/>
              </w:rPr>
              <w:t xml:space="preserve"> (2020). The perceived influence of decision-making authority on health-seeking behavior among patients with obstetric fistula: A qualitative study in northern Nigeria. International Journal of Research and Scientific Innovation (IJRSI), 2020; 7(2), pp. 93-97 (ISSN 2321–2705). </w:t>
            </w:r>
            <w:r w:rsidR="002502E2">
              <w:t xml:space="preserve"> </w:t>
            </w:r>
            <w:r w:rsidR="002502E2" w:rsidRPr="002502E2">
              <w:rPr>
                <w:rFonts w:ascii="Times New Roman" w:hAnsi="Times New Roman"/>
                <w:color w:val="5B9BD5" w:themeColor="accent1"/>
                <w:sz w:val="24"/>
                <w:szCs w:val="24"/>
                <w:u w:val="single"/>
                <w:lang w:bidi="he-IL"/>
              </w:rPr>
              <w:t>https://www.rsisinternational.org/journals/ijrsi/digital-library/volume-7-issue-2/93-97.pdf</w:t>
            </w:r>
          </w:p>
          <w:p w:rsidR="00A33BF6" w:rsidRPr="008A6E70" w:rsidRDefault="00A33BF6" w:rsidP="008A6E70">
            <w:pPr>
              <w:pStyle w:val="ListParagraph"/>
              <w:numPr>
                <w:ilvl w:val="0"/>
                <w:numId w:val="1"/>
              </w:numPr>
              <w:autoSpaceDE w:val="0"/>
              <w:autoSpaceDN w:val="0"/>
              <w:adjustRightInd w:val="0"/>
              <w:jc w:val="both"/>
              <w:rPr>
                <w:rFonts w:ascii="Times New Roman" w:hAnsi="Times New Roman"/>
                <w:sz w:val="24"/>
                <w:szCs w:val="24"/>
                <w:lang w:bidi="he-IL"/>
              </w:rPr>
            </w:pPr>
            <w:proofErr w:type="spellStart"/>
            <w:r>
              <w:rPr>
                <w:rFonts w:ascii="Times New Roman" w:hAnsi="Times New Roman"/>
                <w:sz w:val="24"/>
                <w:szCs w:val="24"/>
              </w:rPr>
              <w:t>Faruk</w:t>
            </w:r>
            <w:proofErr w:type="spellEnd"/>
            <w:r>
              <w:rPr>
                <w:rFonts w:ascii="Times New Roman" w:hAnsi="Times New Roman"/>
                <w:sz w:val="24"/>
                <w:szCs w:val="24"/>
              </w:rPr>
              <w:t xml:space="preserve"> U. </w:t>
            </w:r>
            <w:proofErr w:type="spellStart"/>
            <w:r>
              <w:rPr>
                <w:rFonts w:ascii="Times New Roman" w:hAnsi="Times New Roman"/>
                <w:sz w:val="24"/>
                <w:szCs w:val="24"/>
              </w:rPr>
              <w:t>Abubakar</w:t>
            </w:r>
            <w:proofErr w:type="spellEnd"/>
            <w:r>
              <w:rPr>
                <w:rFonts w:ascii="Times New Roman" w:hAnsi="Times New Roman"/>
                <w:sz w:val="24"/>
                <w:szCs w:val="24"/>
              </w:rPr>
              <w:t xml:space="preserve"> &amp; </w:t>
            </w:r>
            <w:r>
              <w:rPr>
                <w:rFonts w:ascii="Times New Roman" w:hAnsi="Times New Roman"/>
                <w:b/>
                <w:sz w:val="24"/>
                <w:szCs w:val="24"/>
              </w:rPr>
              <w:t xml:space="preserve">Muhammad </w:t>
            </w:r>
            <w:proofErr w:type="spellStart"/>
            <w:r>
              <w:rPr>
                <w:rFonts w:ascii="Times New Roman" w:hAnsi="Times New Roman"/>
                <w:b/>
                <w:sz w:val="24"/>
                <w:szCs w:val="24"/>
              </w:rPr>
              <w:t>Anka</w:t>
            </w:r>
            <w:proofErr w:type="spellEnd"/>
            <w:r>
              <w:rPr>
                <w:rFonts w:ascii="Times New Roman" w:hAnsi="Times New Roman"/>
                <w:b/>
                <w:sz w:val="24"/>
                <w:szCs w:val="24"/>
              </w:rPr>
              <w:t xml:space="preserve"> </w:t>
            </w:r>
            <w:proofErr w:type="spellStart"/>
            <w:r>
              <w:rPr>
                <w:rFonts w:ascii="Times New Roman" w:hAnsi="Times New Roman"/>
                <w:b/>
                <w:sz w:val="24"/>
                <w:szCs w:val="24"/>
              </w:rPr>
              <w:t>Nasiru</w:t>
            </w:r>
            <w:proofErr w:type="spellEnd"/>
            <w:r>
              <w:rPr>
                <w:rFonts w:ascii="Times New Roman" w:hAnsi="Times New Roman"/>
                <w:sz w:val="24"/>
                <w:szCs w:val="24"/>
              </w:rPr>
              <w:t xml:space="preserve">. </w:t>
            </w:r>
            <w:r>
              <w:rPr>
                <w:rFonts w:ascii="Times New Roman" w:hAnsi="Times New Roman"/>
                <w:sz w:val="24"/>
                <w:szCs w:val="24"/>
                <w:lang w:bidi="he-IL"/>
              </w:rPr>
              <w:t>(2020)</w:t>
            </w:r>
            <w:r w:rsidR="002502E2">
              <w:rPr>
                <w:rFonts w:ascii="Times New Roman" w:hAnsi="Times New Roman"/>
                <w:sz w:val="24"/>
                <w:szCs w:val="24"/>
                <w:lang w:bidi="he-IL"/>
              </w:rPr>
              <w:t>.</w:t>
            </w:r>
            <w:r>
              <w:rPr>
                <w:rFonts w:ascii="Times New Roman" w:hAnsi="Times New Roman"/>
                <w:sz w:val="24"/>
                <w:szCs w:val="24"/>
                <w:lang w:bidi="he-IL"/>
              </w:rPr>
              <w:t xml:space="preserve"> Moderating influence of intervention programs on the relationships between psychosocial factors and therapeutic </w:t>
            </w:r>
            <w:proofErr w:type="spellStart"/>
            <w:r>
              <w:rPr>
                <w:rFonts w:ascii="Times New Roman" w:hAnsi="Times New Roman"/>
                <w:sz w:val="24"/>
                <w:szCs w:val="24"/>
                <w:lang w:bidi="he-IL"/>
              </w:rPr>
              <w:t>behaviour</w:t>
            </w:r>
            <w:proofErr w:type="spellEnd"/>
            <w:r>
              <w:rPr>
                <w:rFonts w:ascii="Times New Roman" w:hAnsi="Times New Roman"/>
                <w:sz w:val="24"/>
                <w:szCs w:val="24"/>
                <w:lang w:bidi="he-IL"/>
              </w:rPr>
              <w:t xml:space="preserve"> of obstetric fistula patients in north-west Nigeria: A proposed conceptual framework. International journal of research and scientific innovation (IJRSI); 7(2), pp. 87-92 </w:t>
            </w:r>
            <w:r>
              <w:rPr>
                <w:rFonts w:ascii="Times New Roman" w:hAnsi="Times New Roman"/>
                <w:sz w:val="24"/>
                <w:szCs w:val="24"/>
                <w:u w:val="single"/>
                <w:lang w:bidi="he-IL"/>
              </w:rPr>
              <w:t>(ISSN 2321–2705).</w:t>
            </w:r>
            <w:r w:rsidR="008A6E70">
              <w:rPr>
                <w:rFonts w:ascii="Times New Roman" w:hAnsi="Times New Roman"/>
                <w:sz w:val="24"/>
                <w:szCs w:val="24"/>
                <w:u w:val="single"/>
                <w:lang w:bidi="he-IL"/>
              </w:rPr>
              <w:t xml:space="preserve"> </w:t>
            </w:r>
            <w:r w:rsidR="008A6E70" w:rsidRPr="008A6E70">
              <w:rPr>
                <w:rFonts w:ascii="Times New Roman" w:hAnsi="Times New Roman"/>
                <w:color w:val="5B9BD5" w:themeColor="accent1"/>
                <w:sz w:val="24"/>
                <w:szCs w:val="24"/>
                <w:u w:val="single"/>
                <w:lang w:bidi="he-IL"/>
              </w:rPr>
              <w:t>DOI:10.33564/</w:t>
            </w:r>
            <w:proofErr w:type="gramStart"/>
            <w:r w:rsidR="008A6E70" w:rsidRPr="008A6E70">
              <w:rPr>
                <w:rFonts w:ascii="Times New Roman" w:hAnsi="Times New Roman"/>
                <w:color w:val="5B9BD5" w:themeColor="accent1"/>
                <w:sz w:val="24"/>
                <w:szCs w:val="24"/>
                <w:u w:val="single"/>
                <w:lang w:bidi="he-IL"/>
              </w:rPr>
              <w:t>IJEAST.2019.v</w:t>
            </w:r>
            <w:proofErr w:type="gramEnd"/>
            <w:r w:rsidR="008A6E70" w:rsidRPr="008A6E70">
              <w:rPr>
                <w:rFonts w:ascii="Times New Roman" w:hAnsi="Times New Roman"/>
                <w:color w:val="5B9BD5" w:themeColor="accent1"/>
                <w:sz w:val="24"/>
                <w:szCs w:val="24"/>
                <w:u w:val="single"/>
                <w:lang w:bidi="he-IL"/>
              </w:rPr>
              <w:t>04i08.055</w:t>
            </w:r>
            <w:r w:rsidRPr="008A6E70">
              <w:rPr>
                <w:rFonts w:ascii="Times New Roman" w:hAnsi="Times New Roman"/>
                <w:color w:val="5B9BD5" w:themeColor="accent1"/>
                <w:sz w:val="24"/>
                <w:szCs w:val="24"/>
                <w:u w:val="single"/>
                <w:lang w:bidi="he-IL"/>
              </w:rPr>
              <w:tab/>
            </w:r>
            <w:r>
              <w:rPr>
                <w:rFonts w:ascii="Times New Roman" w:hAnsi="Times New Roman"/>
                <w:sz w:val="24"/>
                <w:szCs w:val="24"/>
                <w:lang w:bidi="he-IL"/>
              </w:rPr>
              <w:tab/>
            </w:r>
            <w:r>
              <w:rPr>
                <w:rFonts w:ascii="Times New Roman" w:hAnsi="Times New Roman"/>
                <w:sz w:val="24"/>
                <w:szCs w:val="24"/>
                <w:lang w:bidi="he-IL"/>
              </w:rPr>
              <w:tab/>
            </w:r>
            <w:r>
              <w:rPr>
                <w:rFonts w:ascii="Times New Roman" w:hAnsi="Times New Roman"/>
                <w:sz w:val="24"/>
                <w:szCs w:val="24"/>
                <w:lang w:bidi="he-IL"/>
              </w:rPr>
              <w:tab/>
            </w:r>
          </w:p>
          <w:p w:rsidR="00A33BF6" w:rsidRDefault="00A33BF6" w:rsidP="008A6E70">
            <w:pPr>
              <w:pStyle w:val="ListParagraph"/>
              <w:numPr>
                <w:ilvl w:val="0"/>
                <w:numId w:val="1"/>
              </w:numPr>
              <w:jc w:val="both"/>
              <w:rPr>
                <w:rFonts w:ascii="Times New Roman" w:hAnsi="Times New Roman"/>
                <w:sz w:val="24"/>
                <w:szCs w:val="24"/>
                <w:lang w:bidi="he-IL"/>
              </w:rPr>
            </w:pPr>
            <w:proofErr w:type="spellStart"/>
            <w:r>
              <w:rPr>
                <w:rFonts w:ascii="Times New Roman" w:hAnsi="Times New Roman"/>
                <w:sz w:val="24"/>
                <w:szCs w:val="24"/>
              </w:rPr>
              <w:t>Faruk</w:t>
            </w:r>
            <w:proofErr w:type="spellEnd"/>
            <w:r>
              <w:rPr>
                <w:rFonts w:ascii="Times New Roman" w:hAnsi="Times New Roman"/>
                <w:sz w:val="24"/>
                <w:szCs w:val="24"/>
              </w:rPr>
              <w:t xml:space="preserve"> U. </w:t>
            </w:r>
            <w:proofErr w:type="spellStart"/>
            <w:r>
              <w:rPr>
                <w:rFonts w:ascii="Times New Roman" w:hAnsi="Times New Roman"/>
                <w:sz w:val="24"/>
                <w:szCs w:val="24"/>
              </w:rPr>
              <w:t>Abubakar</w:t>
            </w:r>
            <w:proofErr w:type="spellEnd"/>
            <w:r>
              <w:rPr>
                <w:rFonts w:ascii="Times New Roman" w:hAnsi="Times New Roman"/>
                <w:sz w:val="24"/>
                <w:szCs w:val="24"/>
              </w:rPr>
              <w:t xml:space="preserve"> &amp;</w:t>
            </w:r>
            <w:r>
              <w:rPr>
                <w:rFonts w:ascii="Times New Roman" w:hAnsi="Times New Roman"/>
                <w:b/>
                <w:sz w:val="24"/>
                <w:szCs w:val="24"/>
              </w:rPr>
              <w:t xml:space="preserve">Muhammad </w:t>
            </w:r>
            <w:proofErr w:type="spellStart"/>
            <w:r>
              <w:rPr>
                <w:rFonts w:ascii="Times New Roman" w:hAnsi="Times New Roman"/>
                <w:b/>
                <w:sz w:val="24"/>
                <w:szCs w:val="24"/>
              </w:rPr>
              <w:t>Anka</w:t>
            </w:r>
            <w:proofErr w:type="spellEnd"/>
            <w:r>
              <w:rPr>
                <w:rFonts w:ascii="Times New Roman" w:hAnsi="Times New Roman"/>
                <w:b/>
                <w:sz w:val="24"/>
                <w:szCs w:val="24"/>
              </w:rPr>
              <w:t xml:space="preserve"> </w:t>
            </w:r>
            <w:proofErr w:type="spellStart"/>
            <w:r>
              <w:rPr>
                <w:rFonts w:ascii="Times New Roman" w:hAnsi="Times New Roman"/>
                <w:b/>
                <w:sz w:val="24"/>
                <w:szCs w:val="24"/>
              </w:rPr>
              <w:t>Nasiru</w:t>
            </w:r>
            <w:proofErr w:type="spellEnd"/>
            <w:r>
              <w:rPr>
                <w:rFonts w:ascii="Times New Roman" w:hAnsi="Times New Roman"/>
                <w:sz w:val="24"/>
                <w:szCs w:val="24"/>
              </w:rPr>
              <w:t xml:space="preserve"> (2019). Moderating effects of intervention programs on the relationships between psychosocial factors and therapeutic behavior among obstetric fistula patients in northern Nigeria: A pilot study. </w:t>
            </w:r>
            <w:r>
              <w:rPr>
                <w:rFonts w:ascii="Times New Roman" w:hAnsi="Times New Roman"/>
                <w:bCs/>
                <w:iCs/>
                <w:sz w:val="24"/>
                <w:szCs w:val="24"/>
              </w:rPr>
              <w:t xml:space="preserve">International journal of engineering applied sciences and technology (IJEAST); </w:t>
            </w:r>
            <w:r>
              <w:rPr>
                <w:rFonts w:ascii="Times New Roman" w:hAnsi="Times New Roman"/>
                <w:bCs/>
                <w:sz w:val="24"/>
                <w:szCs w:val="24"/>
              </w:rPr>
              <w:t xml:space="preserve">4(8), pp. 316-322, </w:t>
            </w:r>
            <w:r>
              <w:rPr>
                <w:rFonts w:ascii="Times New Roman" w:hAnsi="Times New Roman"/>
                <w:bCs/>
                <w:sz w:val="24"/>
                <w:szCs w:val="24"/>
                <w:u w:val="single"/>
              </w:rPr>
              <w:t>(ISSN 2455-2143).</w:t>
            </w:r>
            <w:r w:rsidR="008A6E70">
              <w:rPr>
                <w:rFonts w:ascii="Times New Roman" w:hAnsi="Times New Roman"/>
                <w:bCs/>
                <w:sz w:val="24"/>
                <w:szCs w:val="24"/>
              </w:rPr>
              <w:t xml:space="preserve"> </w:t>
            </w:r>
            <w:r w:rsidR="008A6E70">
              <w:t xml:space="preserve"> </w:t>
            </w:r>
            <w:r w:rsidR="008A6E70" w:rsidRPr="008A6E70">
              <w:rPr>
                <w:rFonts w:ascii="Times New Roman" w:hAnsi="Times New Roman"/>
                <w:bCs/>
                <w:color w:val="5B9BD5" w:themeColor="accent1"/>
                <w:sz w:val="24"/>
                <w:szCs w:val="24"/>
                <w:u w:val="single"/>
              </w:rPr>
              <w:t>https://www.ijeast.com/papers/316-322,Tesma408,IJEAST.pdf</w:t>
            </w:r>
            <w:r w:rsidR="008A6E70" w:rsidRPr="008A6E70">
              <w:rPr>
                <w:rFonts w:ascii="Times New Roman" w:hAnsi="Times New Roman"/>
                <w:bCs/>
                <w:color w:val="5B9BD5" w:themeColor="accent1"/>
                <w:sz w:val="24"/>
                <w:szCs w:val="24"/>
              </w:rPr>
              <w:t xml:space="preserve"> </w:t>
            </w:r>
            <w:r w:rsidRPr="008A6E70">
              <w:rPr>
                <w:rFonts w:ascii="Times New Roman" w:hAnsi="Times New Roman"/>
                <w:b/>
                <w:bCs/>
                <w:color w:val="5B9BD5" w:themeColor="accent1"/>
                <w:sz w:val="24"/>
                <w:szCs w:val="24"/>
              </w:rPr>
              <w:t xml:space="preserve"> </w:t>
            </w:r>
          </w:p>
          <w:p w:rsidR="00A33BF6" w:rsidRPr="008A6E70" w:rsidRDefault="00A33BF6" w:rsidP="008A6E70">
            <w:pPr>
              <w:pStyle w:val="Default"/>
              <w:numPr>
                <w:ilvl w:val="0"/>
                <w:numId w:val="1"/>
              </w:numPr>
              <w:jc w:val="both"/>
              <w:rPr>
                <w:rFonts w:ascii="Times New Roman" w:hAnsi="Times New Roman" w:cs="Times New Roman"/>
                <w:b/>
                <w:color w:val="auto"/>
              </w:rPr>
            </w:pPr>
            <w:r>
              <w:rPr>
                <w:rFonts w:ascii="Times New Roman" w:hAnsi="Times New Roman" w:cs="Times New Roman"/>
                <w:b/>
                <w:color w:val="auto"/>
              </w:rPr>
              <w:t xml:space="preserve">Muhammad </w:t>
            </w:r>
            <w:proofErr w:type="spellStart"/>
            <w:r>
              <w:rPr>
                <w:rFonts w:ascii="Times New Roman" w:hAnsi="Times New Roman" w:cs="Times New Roman"/>
                <w:b/>
                <w:color w:val="auto"/>
              </w:rPr>
              <w:t>Anka</w:t>
            </w:r>
            <w:proofErr w:type="spellEnd"/>
            <w:r>
              <w:rPr>
                <w:rFonts w:ascii="Times New Roman" w:hAnsi="Times New Roman" w:cs="Times New Roman"/>
                <w:b/>
                <w:color w:val="auto"/>
              </w:rPr>
              <w:t xml:space="preserve"> </w:t>
            </w:r>
            <w:proofErr w:type="spellStart"/>
            <w:r>
              <w:rPr>
                <w:rFonts w:ascii="Times New Roman" w:hAnsi="Times New Roman" w:cs="Times New Roman"/>
                <w:b/>
                <w:color w:val="auto"/>
              </w:rPr>
              <w:t>Nasiru</w:t>
            </w:r>
            <w:proofErr w:type="spellEnd"/>
            <w:r>
              <w:rPr>
                <w:rFonts w:ascii="Times New Roman" w:hAnsi="Times New Roman" w:cs="Times New Roman"/>
                <w:b/>
                <w:color w:val="auto"/>
              </w:rPr>
              <w:t xml:space="preserve"> </w:t>
            </w:r>
            <w:r>
              <w:rPr>
                <w:rFonts w:ascii="Times New Roman" w:hAnsi="Times New Roman" w:cs="Times New Roman"/>
                <w:color w:val="auto"/>
                <w:lang w:bidi="he-IL"/>
              </w:rPr>
              <w:t xml:space="preserve">&amp; </w:t>
            </w:r>
            <w:proofErr w:type="spellStart"/>
            <w:r>
              <w:rPr>
                <w:rFonts w:ascii="Times New Roman" w:hAnsi="Times New Roman" w:cs="Times New Roman"/>
                <w:color w:val="auto"/>
              </w:rPr>
              <w:t>Faruk</w:t>
            </w:r>
            <w:proofErr w:type="spellEnd"/>
            <w:r>
              <w:rPr>
                <w:rFonts w:ascii="Times New Roman" w:hAnsi="Times New Roman" w:cs="Times New Roman"/>
                <w:color w:val="auto"/>
              </w:rPr>
              <w:t xml:space="preserve"> U. </w:t>
            </w:r>
            <w:proofErr w:type="spellStart"/>
            <w:r>
              <w:rPr>
                <w:rFonts w:ascii="Times New Roman" w:hAnsi="Times New Roman" w:cs="Times New Roman"/>
                <w:color w:val="auto"/>
              </w:rPr>
              <w:t>Abubakar</w:t>
            </w:r>
            <w:proofErr w:type="spellEnd"/>
            <w:r>
              <w:rPr>
                <w:rFonts w:ascii="Times New Roman" w:hAnsi="Times New Roman" w:cs="Times New Roman"/>
                <w:color w:val="auto"/>
              </w:rPr>
              <w:t xml:space="preserve"> (2020). </w:t>
            </w:r>
            <w:r>
              <w:rPr>
                <w:rFonts w:ascii="Times New Roman" w:hAnsi="Times New Roman" w:cs="Times New Roman"/>
                <w:bCs/>
                <w:color w:val="auto"/>
              </w:rPr>
              <w:t xml:space="preserve">The Application of Theory of Reasoned Action and Theory of Planned </w:t>
            </w:r>
            <w:proofErr w:type="spellStart"/>
            <w:r>
              <w:rPr>
                <w:rFonts w:ascii="Times New Roman" w:hAnsi="Times New Roman" w:cs="Times New Roman"/>
                <w:bCs/>
                <w:color w:val="auto"/>
              </w:rPr>
              <w:t>Behaviour</w:t>
            </w:r>
            <w:proofErr w:type="spellEnd"/>
            <w:r>
              <w:rPr>
                <w:rFonts w:ascii="Times New Roman" w:hAnsi="Times New Roman" w:cs="Times New Roman"/>
                <w:bCs/>
                <w:color w:val="auto"/>
              </w:rPr>
              <w:t xml:space="preserve"> to Explain Intention to Participate in Cure among Obstetric Fistula Women in Nigeria. International journal of healthcare sciences (IJHS); </w:t>
            </w:r>
            <w:r>
              <w:rPr>
                <w:rFonts w:ascii="Times New Roman" w:hAnsi="Times New Roman" w:cs="Times New Roman"/>
                <w:color w:val="auto"/>
              </w:rPr>
              <w:t xml:space="preserve">7(2), pp. 328-336, </w:t>
            </w:r>
            <w:r>
              <w:rPr>
                <w:rFonts w:ascii="Times New Roman" w:hAnsi="Times New Roman" w:cs="Times New Roman"/>
                <w:bCs/>
                <w:color w:val="auto"/>
                <w:u w:val="single"/>
              </w:rPr>
              <w:t>(ISSN 2348-5728).</w:t>
            </w:r>
            <w:r w:rsidR="008A6E70">
              <w:rPr>
                <w:rFonts w:ascii="Times New Roman" w:hAnsi="Times New Roman" w:cs="Times New Roman"/>
                <w:bCs/>
                <w:color w:val="auto"/>
                <w:u w:val="single"/>
              </w:rPr>
              <w:t xml:space="preserve"> </w:t>
            </w:r>
            <w:r w:rsidR="008A6E70">
              <w:t xml:space="preserve"> </w:t>
            </w:r>
            <w:r w:rsidR="008A6E70" w:rsidRPr="008A6E70">
              <w:rPr>
                <w:rFonts w:ascii="Times New Roman" w:hAnsi="Times New Roman" w:cs="Times New Roman"/>
                <w:bCs/>
                <w:color w:val="5B9BD5" w:themeColor="accent1"/>
                <w:u w:val="single"/>
              </w:rPr>
              <w:t>https://www.researchpublish.com/upload/book/The%20Application%20of%20Theory-8422.pdf</w:t>
            </w:r>
          </w:p>
          <w:p w:rsidR="00A33BF6" w:rsidRPr="008A6E70" w:rsidRDefault="00A33BF6" w:rsidP="008A6E70">
            <w:pPr>
              <w:pStyle w:val="Default"/>
              <w:numPr>
                <w:ilvl w:val="0"/>
                <w:numId w:val="1"/>
              </w:numPr>
              <w:jc w:val="both"/>
              <w:rPr>
                <w:rFonts w:ascii="Times New Roman" w:hAnsi="Times New Roman" w:cs="Times New Roman"/>
                <w:b/>
                <w:color w:val="auto"/>
              </w:rPr>
            </w:pPr>
            <w:proofErr w:type="spellStart"/>
            <w:r>
              <w:rPr>
                <w:rFonts w:ascii="Times New Roman" w:hAnsi="Times New Roman" w:cs="Times New Roman"/>
                <w:color w:val="auto"/>
              </w:rPr>
              <w:t>Faruk</w:t>
            </w:r>
            <w:proofErr w:type="spellEnd"/>
            <w:r>
              <w:rPr>
                <w:rFonts w:ascii="Times New Roman" w:hAnsi="Times New Roman" w:cs="Times New Roman"/>
                <w:color w:val="auto"/>
              </w:rPr>
              <w:t xml:space="preserve"> U. </w:t>
            </w:r>
            <w:proofErr w:type="spellStart"/>
            <w:r>
              <w:rPr>
                <w:rFonts w:ascii="Times New Roman" w:hAnsi="Times New Roman" w:cs="Times New Roman"/>
                <w:color w:val="auto"/>
              </w:rPr>
              <w:t>Abubakar</w:t>
            </w:r>
            <w:proofErr w:type="spellEnd"/>
            <w:r>
              <w:rPr>
                <w:rFonts w:ascii="Times New Roman" w:hAnsi="Times New Roman" w:cs="Times New Roman"/>
                <w:color w:val="auto"/>
              </w:rPr>
              <w:t xml:space="preserve"> &amp; </w:t>
            </w:r>
            <w:r>
              <w:rPr>
                <w:rFonts w:ascii="Times New Roman" w:hAnsi="Times New Roman" w:cs="Times New Roman"/>
                <w:b/>
                <w:color w:val="auto"/>
              </w:rPr>
              <w:t xml:space="preserve">Muhammad </w:t>
            </w:r>
            <w:proofErr w:type="spellStart"/>
            <w:r>
              <w:rPr>
                <w:rFonts w:ascii="Times New Roman" w:hAnsi="Times New Roman" w:cs="Times New Roman"/>
                <w:b/>
                <w:color w:val="auto"/>
              </w:rPr>
              <w:t>Anka</w:t>
            </w:r>
            <w:proofErr w:type="spellEnd"/>
            <w:r>
              <w:rPr>
                <w:rFonts w:ascii="Times New Roman" w:hAnsi="Times New Roman" w:cs="Times New Roman"/>
                <w:b/>
                <w:color w:val="auto"/>
              </w:rPr>
              <w:t xml:space="preserve"> </w:t>
            </w:r>
            <w:proofErr w:type="spellStart"/>
            <w:r>
              <w:rPr>
                <w:rFonts w:ascii="Times New Roman" w:hAnsi="Times New Roman" w:cs="Times New Roman"/>
                <w:b/>
                <w:color w:val="auto"/>
              </w:rPr>
              <w:t>Nasiru</w:t>
            </w:r>
            <w:proofErr w:type="spellEnd"/>
            <w:r>
              <w:rPr>
                <w:rFonts w:ascii="Times New Roman" w:hAnsi="Times New Roman" w:cs="Times New Roman"/>
                <w:color w:val="auto"/>
              </w:rPr>
              <w:t xml:space="preserve"> (2020). </w:t>
            </w:r>
            <w:r>
              <w:rPr>
                <w:rFonts w:ascii="Times New Roman" w:hAnsi="Times New Roman" w:cs="Times New Roman"/>
                <w:bCs/>
                <w:color w:val="auto"/>
              </w:rPr>
              <w:t xml:space="preserve">The treatment-seeking </w:t>
            </w:r>
            <w:proofErr w:type="spellStart"/>
            <w:r>
              <w:rPr>
                <w:rFonts w:ascii="Times New Roman" w:hAnsi="Times New Roman" w:cs="Times New Roman"/>
                <w:bCs/>
                <w:color w:val="auto"/>
              </w:rPr>
              <w:t>behaviour</w:t>
            </w:r>
            <w:proofErr w:type="spellEnd"/>
            <w:r>
              <w:rPr>
                <w:rFonts w:ascii="Times New Roman" w:hAnsi="Times New Roman" w:cs="Times New Roman"/>
                <w:bCs/>
                <w:color w:val="auto"/>
              </w:rPr>
              <w:t xml:space="preserve"> among obstetric fistula patients: Data screening and preliminary analysis in medical and social research. International journal of nursing and medical science (IJNMS): 9(1), pp. 74-92, </w:t>
            </w:r>
            <w:r>
              <w:rPr>
                <w:rFonts w:ascii="Times New Roman" w:hAnsi="Times New Roman" w:cs="Times New Roman"/>
                <w:bCs/>
                <w:color w:val="auto"/>
                <w:u w:val="single"/>
              </w:rPr>
              <w:t>(ISSN: 2454-6674).</w:t>
            </w:r>
            <w:r w:rsidR="008A6E70">
              <w:rPr>
                <w:rFonts w:ascii="Times New Roman" w:hAnsi="Times New Roman" w:cs="Times New Roman"/>
                <w:bCs/>
                <w:color w:val="auto"/>
                <w:u w:val="single"/>
              </w:rPr>
              <w:t xml:space="preserve"> </w:t>
            </w:r>
            <w:r w:rsidR="008A6E70">
              <w:t xml:space="preserve"> </w:t>
            </w:r>
            <w:r w:rsidR="008A6E70" w:rsidRPr="008A6E70">
              <w:rPr>
                <w:rFonts w:ascii="Times New Roman" w:hAnsi="Times New Roman" w:cs="Times New Roman"/>
                <w:bCs/>
                <w:color w:val="5B9BD5" w:themeColor="accent1"/>
                <w:u w:val="single"/>
              </w:rPr>
              <w:t>https://www.researchgate.net/publication/343431953_THE_TREATMENT-SEEKING_BEHAVIOURAMONG_OBSTETRIC_FISTULA_PATIENTS_DATA_SCREENING_AND_PRELIMINARY_ANALYSIS_IN_MEDICALAND_SOCIAL_RESEARCH_THE_TREATMENT-SEEKING_BEHAVIOUR_AMONG_OBSTETRIC_FISTULA_PATIENTS_D</w:t>
            </w:r>
          </w:p>
          <w:p w:rsidR="00A33BF6" w:rsidRPr="003C1276" w:rsidRDefault="00A33BF6" w:rsidP="003C1276">
            <w:pPr>
              <w:pStyle w:val="Default"/>
              <w:numPr>
                <w:ilvl w:val="0"/>
                <w:numId w:val="1"/>
              </w:numPr>
              <w:jc w:val="both"/>
              <w:rPr>
                <w:rFonts w:ascii="Times New Roman" w:hAnsi="Times New Roman" w:cs="Times New Roman"/>
                <w:b/>
                <w:color w:val="auto"/>
              </w:rPr>
            </w:pPr>
            <w:r>
              <w:rPr>
                <w:rFonts w:ascii="Times New Roman" w:hAnsi="Times New Roman" w:cs="Times New Roman"/>
                <w:b/>
                <w:color w:val="auto"/>
              </w:rPr>
              <w:t xml:space="preserve">Muhammad </w:t>
            </w:r>
            <w:proofErr w:type="spellStart"/>
            <w:r>
              <w:rPr>
                <w:rFonts w:ascii="Times New Roman" w:hAnsi="Times New Roman" w:cs="Times New Roman"/>
                <w:b/>
                <w:color w:val="auto"/>
              </w:rPr>
              <w:t>Anka</w:t>
            </w:r>
            <w:proofErr w:type="spellEnd"/>
            <w:r>
              <w:rPr>
                <w:rFonts w:ascii="Times New Roman" w:hAnsi="Times New Roman" w:cs="Times New Roman"/>
                <w:b/>
                <w:color w:val="auto"/>
              </w:rPr>
              <w:t xml:space="preserve"> </w:t>
            </w:r>
            <w:proofErr w:type="spellStart"/>
            <w:r>
              <w:rPr>
                <w:rFonts w:ascii="Times New Roman" w:hAnsi="Times New Roman" w:cs="Times New Roman"/>
                <w:b/>
                <w:color w:val="auto"/>
              </w:rPr>
              <w:t>Nasiru</w:t>
            </w:r>
            <w:proofErr w:type="spellEnd"/>
            <w:r>
              <w:rPr>
                <w:rFonts w:ascii="Times New Roman" w:hAnsi="Times New Roman" w:cs="Times New Roman"/>
                <w:b/>
                <w:color w:val="auto"/>
              </w:rPr>
              <w:t xml:space="preserve"> </w:t>
            </w:r>
            <w:r>
              <w:rPr>
                <w:rFonts w:ascii="Times New Roman" w:hAnsi="Times New Roman" w:cs="Times New Roman"/>
                <w:color w:val="auto"/>
                <w:lang w:bidi="he-IL"/>
              </w:rPr>
              <w:t xml:space="preserve">&amp; </w:t>
            </w:r>
            <w:proofErr w:type="spellStart"/>
            <w:r>
              <w:rPr>
                <w:rFonts w:ascii="Times New Roman" w:hAnsi="Times New Roman" w:cs="Times New Roman"/>
                <w:color w:val="auto"/>
              </w:rPr>
              <w:t>Faruk</w:t>
            </w:r>
            <w:proofErr w:type="spellEnd"/>
            <w:r>
              <w:rPr>
                <w:rFonts w:ascii="Times New Roman" w:hAnsi="Times New Roman" w:cs="Times New Roman"/>
                <w:color w:val="auto"/>
              </w:rPr>
              <w:t xml:space="preserve"> U. </w:t>
            </w:r>
            <w:proofErr w:type="spellStart"/>
            <w:r>
              <w:rPr>
                <w:rFonts w:ascii="Times New Roman" w:hAnsi="Times New Roman" w:cs="Times New Roman"/>
                <w:color w:val="auto"/>
              </w:rPr>
              <w:t>Abubakar</w:t>
            </w:r>
            <w:proofErr w:type="spellEnd"/>
            <w:r>
              <w:rPr>
                <w:rFonts w:ascii="Times New Roman" w:hAnsi="Times New Roman" w:cs="Times New Roman"/>
                <w:color w:val="auto"/>
              </w:rPr>
              <w:t xml:space="preserve"> (2020). </w:t>
            </w:r>
            <w:r>
              <w:rPr>
                <w:rFonts w:ascii="Times New Roman" w:hAnsi="Times New Roman" w:cs="Times New Roman"/>
                <w:bCs/>
                <w:color w:val="auto"/>
              </w:rPr>
              <w:t xml:space="preserve">The moderating effects of intervention programs on the relationships between attitude, subjective norms, perceived behavioral control and intention to seek treatment among obstetric fistula women in northern Nigeria. International journal of nursing and medical science (IJNMS): 9(1), pp. 92-114, </w:t>
            </w:r>
            <w:r>
              <w:rPr>
                <w:rFonts w:ascii="Times New Roman" w:hAnsi="Times New Roman" w:cs="Times New Roman"/>
                <w:bCs/>
                <w:color w:val="auto"/>
                <w:u w:val="single"/>
              </w:rPr>
              <w:t>(ISSN: 2454-6674)</w:t>
            </w:r>
            <w:r>
              <w:rPr>
                <w:rFonts w:ascii="Times New Roman" w:hAnsi="Times New Roman" w:cs="Times New Roman"/>
                <w:bCs/>
                <w:color w:val="auto"/>
              </w:rPr>
              <w:t xml:space="preserve">. </w:t>
            </w:r>
            <w:r w:rsidR="00E7649E">
              <w:t xml:space="preserve"> </w:t>
            </w:r>
            <w:r w:rsidR="00E7649E" w:rsidRPr="00E7649E">
              <w:rPr>
                <w:rFonts w:ascii="Times New Roman" w:hAnsi="Times New Roman" w:cs="Times New Roman"/>
                <w:bCs/>
                <w:color w:val="5B9BD5" w:themeColor="accent1"/>
                <w:u w:val="single"/>
              </w:rPr>
              <w:t>https://www.researchgate.net/publication/343431961_THE_MODERATING_EFFECTS_OF_INTERVENTION_PROGRAMS_ON_THE_RELATIONSHIPS_BETWEEN_ATTITUDE_SUBJECTIVE_NORMS_PERCEIVED_BEHAVIOU</w:t>
            </w:r>
            <w:r w:rsidR="00E7649E" w:rsidRPr="00E7649E">
              <w:rPr>
                <w:rFonts w:ascii="Times New Roman" w:hAnsi="Times New Roman" w:cs="Times New Roman"/>
                <w:bCs/>
                <w:color w:val="5B9BD5" w:themeColor="accent1"/>
                <w:u w:val="single"/>
              </w:rPr>
              <w:lastRenderedPageBreak/>
              <w:t>RAL_CONTROL_AND_INTENTION_TO_SEEK_TREATMENT_AMONG_OBSTETRIC_FISTULA_WOMEN_IN_NO</w:t>
            </w:r>
            <w:r w:rsidRPr="00E7649E">
              <w:rPr>
                <w:rFonts w:ascii="Times New Roman" w:hAnsi="Times New Roman" w:cs="Times New Roman"/>
                <w:bCs/>
                <w:color w:val="5B9BD5" w:themeColor="accent1"/>
                <w:u w:val="single"/>
              </w:rPr>
              <w:tab/>
            </w:r>
          </w:p>
          <w:p w:rsidR="00A33BF6" w:rsidRPr="003C1276" w:rsidRDefault="00A33BF6" w:rsidP="003C1276">
            <w:pPr>
              <w:pStyle w:val="Default"/>
              <w:numPr>
                <w:ilvl w:val="0"/>
                <w:numId w:val="1"/>
              </w:numPr>
              <w:jc w:val="both"/>
              <w:rPr>
                <w:rFonts w:ascii="Times New Roman" w:hAnsi="Times New Roman" w:cs="Times New Roman"/>
                <w:color w:val="auto"/>
              </w:rPr>
            </w:pPr>
            <w:proofErr w:type="spellStart"/>
            <w:r>
              <w:rPr>
                <w:rFonts w:ascii="Times New Roman" w:hAnsi="Times New Roman" w:cs="Times New Roman"/>
                <w:color w:val="auto"/>
              </w:rPr>
              <w:t>Faruk</w:t>
            </w:r>
            <w:proofErr w:type="spellEnd"/>
            <w:r>
              <w:rPr>
                <w:rFonts w:ascii="Times New Roman" w:hAnsi="Times New Roman" w:cs="Times New Roman"/>
                <w:color w:val="auto"/>
              </w:rPr>
              <w:t xml:space="preserve"> U. </w:t>
            </w:r>
            <w:proofErr w:type="spellStart"/>
            <w:r>
              <w:rPr>
                <w:rFonts w:ascii="Times New Roman" w:hAnsi="Times New Roman" w:cs="Times New Roman"/>
                <w:color w:val="auto"/>
              </w:rPr>
              <w:t>Abubakar</w:t>
            </w:r>
            <w:proofErr w:type="spellEnd"/>
            <w:r>
              <w:rPr>
                <w:rFonts w:ascii="Times New Roman" w:hAnsi="Times New Roman" w:cs="Times New Roman"/>
                <w:color w:val="auto"/>
              </w:rPr>
              <w:t xml:space="preserve"> &amp;</w:t>
            </w:r>
            <w:r>
              <w:rPr>
                <w:rFonts w:ascii="Times New Roman" w:hAnsi="Times New Roman" w:cs="Times New Roman"/>
                <w:b/>
                <w:color w:val="auto"/>
              </w:rPr>
              <w:t xml:space="preserve">Muhammad </w:t>
            </w:r>
            <w:proofErr w:type="spellStart"/>
            <w:r>
              <w:rPr>
                <w:rFonts w:ascii="Times New Roman" w:hAnsi="Times New Roman" w:cs="Times New Roman"/>
                <w:b/>
                <w:color w:val="auto"/>
              </w:rPr>
              <w:t>Anka</w:t>
            </w:r>
            <w:proofErr w:type="spellEnd"/>
            <w:r>
              <w:rPr>
                <w:rFonts w:ascii="Times New Roman" w:hAnsi="Times New Roman" w:cs="Times New Roman"/>
                <w:b/>
                <w:color w:val="auto"/>
              </w:rPr>
              <w:t xml:space="preserve"> </w:t>
            </w:r>
            <w:proofErr w:type="spellStart"/>
            <w:proofErr w:type="gramStart"/>
            <w:r>
              <w:rPr>
                <w:rFonts w:ascii="Times New Roman" w:hAnsi="Times New Roman" w:cs="Times New Roman"/>
                <w:b/>
                <w:color w:val="auto"/>
              </w:rPr>
              <w:t>Nasiru</w:t>
            </w:r>
            <w:proofErr w:type="spellEnd"/>
            <w:r>
              <w:rPr>
                <w:rFonts w:ascii="Times New Roman" w:hAnsi="Times New Roman" w:cs="Times New Roman"/>
                <w:color w:val="auto"/>
              </w:rPr>
              <w:t>(</w:t>
            </w:r>
            <w:proofErr w:type="gramEnd"/>
            <w:r>
              <w:rPr>
                <w:rFonts w:ascii="Times New Roman" w:hAnsi="Times New Roman" w:cs="Times New Roman"/>
                <w:color w:val="auto"/>
              </w:rPr>
              <w:t xml:space="preserve">2020). </w:t>
            </w:r>
            <w:r>
              <w:rPr>
                <w:rFonts w:ascii="Times New Roman" w:hAnsi="Times New Roman" w:cs="Times New Roman"/>
                <w:bCs/>
                <w:color w:val="auto"/>
              </w:rPr>
              <w:t xml:space="preserve">The perceived impact of </w:t>
            </w:r>
            <w:proofErr w:type="gramStart"/>
            <w:r>
              <w:rPr>
                <w:rFonts w:ascii="Times New Roman" w:hAnsi="Times New Roman" w:cs="Times New Roman"/>
                <w:bCs/>
                <w:color w:val="auto"/>
              </w:rPr>
              <w:t>low</w:t>
            </w:r>
            <w:proofErr w:type="gramEnd"/>
            <w:r>
              <w:rPr>
                <w:rFonts w:ascii="Times New Roman" w:hAnsi="Times New Roman" w:cs="Times New Roman"/>
                <w:bCs/>
                <w:color w:val="auto"/>
              </w:rPr>
              <w:t xml:space="preserve">-Stigma on health-seeking behavior among women with obstetric fistula in north-west Nigeria. International journal of healthcare sciences (IJHS); </w:t>
            </w:r>
            <w:r>
              <w:rPr>
                <w:rFonts w:ascii="Times New Roman" w:hAnsi="Times New Roman" w:cs="Times New Roman"/>
                <w:color w:val="auto"/>
              </w:rPr>
              <w:t xml:space="preserve">7(2), pp. 337-342, </w:t>
            </w:r>
            <w:r>
              <w:rPr>
                <w:rFonts w:ascii="Times New Roman" w:hAnsi="Times New Roman" w:cs="Times New Roman"/>
                <w:bCs/>
                <w:color w:val="auto"/>
                <w:u w:val="single"/>
              </w:rPr>
              <w:t>(ISSN 2348-5728).</w:t>
            </w:r>
            <w:r w:rsidR="003C1276">
              <w:rPr>
                <w:rFonts w:ascii="Times New Roman" w:hAnsi="Times New Roman" w:cs="Times New Roman"/>
                <w:bCs/>
                <w:color w:val="auto"/>
                <w:u w:val="single"/>
              </w:rPr>
              <w:t xml:space="preserve"> </w:t>
            </w:r>
            <w:r w:rsidR="003C1276">
              <w:t xml:space="preserve"> </w:t>
            </w:r>
            <w:r w:rsidR="003C1276" w:rsidRPr="003C1276">
              <w:rPr>
                <w:rFonts w:ascii="Times New Roman" w:hAnsi="Times New Roman" w:cs="Times New Roman"/>
                <w:bCs/>
                <w:color w:val="5B9BD5" w:themeColor="accent1"/>
                <w:u w:val="single"/>
              </w:rPr>
              <w:t>https://www.researchgate.net/publication/343432176_The_Perceived_Impact_of_Low-Stigma_on_Health-Seeking_Behavior_among_Women_with_Obstetric_Fistula_in_North-West_Nigeria</w:t>
            </w:r>
          </w:p>
          <w:p w:rsidR="00A33BF6" w:rsidRPr="003C1276" w:rsidRDefault="00A33BF6" w:rsidP="003C1276">
            <w:pPr>
              <w:pStyle w:val="Default"/>
              <w:numPr>
                <w:ilvl w:val="0"/>
                <w:numId w:val="1"/>
              </w:numPr>
              <w:jc w:val="both"/>
              <w:rPr>
                <w:rFonts w:ascii="Times New Roman" w:hAnsi="Times New Roman" w:cs="Times New Roman"/>
                <w:b/>
                <w:color w:val="auto"/>
              </w:rPr>
            </w:pPr>
            <w:r>
              <w:rPr>
                <w:rFonts w:ascii="Times New Roman" w:hAnsi="Times New Roman" w:cs="Times New Roman"/>
                <w:b/>
                <w:color w:val="auto"/>
              </w:rPr>
              <w:t xml:space="preserve">Muhammad </w:t>
            </w:r>
            <w:proofErr w:type="spellStart"/>
            <w:r>
              <w:rPr>
                <w:rFonts w:ascii="Times New Roman" w:hAnsi="Times New Roman" w:cs="Times New Roman"/>
                <w:b/>
                <w:color w:val="auto"/>
              </w:rPr>
              <w:t>Anka</w:t>
            </w:r>
            <w:proofErr w:type="spellEnd"/>
            <w:r>
              <w:rPr>
                <w:rFonts w:ascii="Times New Roman" w:hAnsi="Times New Roman" w:cs="Times New Roman"/>
                <w:b/>
                <w:color w:val="auto"/>
              </w:rPr>
              <w:t xml:space="preserve"> </w:t>
            </w:r>
            <w:proofErr w:type="spellStart"/>
            <w:r>
              <w:rPr>
                <w:rFonts w:ascii="Times New Roman" w:hAnsi="Times New Roman" w:cs="Times New Roman"/>
                <w:b/>
                <w:color w:val="auto"/>
              </w:rPr>
              <w:t>Nasiru</w:t>
            </w:r>
            <w:proofErr w:type="spellEnd"/>
            <w:r>
              <w:rPr>
                <w:rFonts w:ascii="Times New Roman" w:hAnsi="Times New Roman" w:cs="Times New Roman"/>
                <w:b/>
                <w:color w:val="auto"/>
              </w:rPr>
              <w:t xml:space="preserve"> </w:t>
            </w:r>
            <w:r>
              <w:rPr>
                <w:rFonts w:ascii="Times New Roman" w:hAnsi="Times New Roman" w:cs="Times New Roman"/>
                <w:color w:val="auto"/>
              </w:rPr>
              <w:t xml:space="preserve">&amp; </w:t>
            </w:r>
            <w:proofErr w:type="spellStart"/>
            <w:r>
              <w:rPr>
                <w:rFonts w:ascii="Times New Roman" w:hAnsi="Times New Roman" w:cs="Times New Roman"/>
                <w:color w:val="auto"/>
              </w:rPr>
              <w:t>Faruk</w:t>
            </w:r>
            <w:proofErr w:type="spellEnd"/>
            <w:r>
              <w:rPr>
                <w:rFonts w:ascii="Times New Roman" w:hAnsi="Times New Roman" w:cs="Times New Roman"/>
                <w:color w:val="auto"/>
              </w:rPr>
              <w:t xml:space="preserve"> U. </w:t>
            </w:r>
            <w:proofErr w:type="spellStart"/>
            <w:r>
              <w:rPr>
                <w:rFonts w:ascii="Times New Roman" w:hAnsi="Times New Roman" w:cs="Times New Roman"/>
                <w:color w:val="auto"/>
              </w:rPr>
              <w:t>Abubakar</w:t>
            </w:r>
            <w:proofErr w:type="spellEnd"/>
            <w:r>
              <w:rPr>
                <w:rFonts w:ascii="Times New Roman" w:hAnsi="Times New Roman" w:cs="Times New Roman"/>
                <w:color w:val="auto"/>
              </w:rPr>
              <w:t xml:space="preserve"> (2019). Socio</w:t>
            </w:r>
            <w:r w:rsidR="003C1276">
              <w:rPr>
                <w:rFonts w:ascii="Times New Roman" w:hAnsi="Times New Roman" w:cs="Times New Roman"/>
                <w:color w:val="auto"/>
              </w:rPr>
              <w:t xml:space="preserve"> </w:t>
            </w:r>
            <w:r>
              <w:rPr>
                <w:rFonts w:ascii="Times New Roman" w:hAnsi="Times New Roman" w:cs="Times New Roman"/>
                <w:color w:val="auto"/>
              </w:rPr>
              <w:t xml:space="preserve">psychological factors inhibiting treatment-seeking </w:t>
            </w:r>
            <w:proofErr w:type="spellStart"/>
            <w:r>
              <w:rPr>
                <w:rFonts w:ascii="Times New Roman" w:hAnsi="Times New Roman" w:cs="Times New Roman"/>
                <w:color w:val="auto"/>
              </w:rPr>
              <w:t>behaviour</w:t>
            </w:r>
            <w:proofErr w:type="spellEnd"/>
            <w:r>
              <w:rPr>
                <w:rFonts w:ascii="Times New Roman" w:hAnsi="Times New Roman" w:cs="Times New Roman"/>
                <w:bCs/>
                <w:color w:val="auto"/>
              </w:rPr>
              <w:t xml:space="preserve"> among women with VVF in northern Nigeria: A proposed conceptual model. International journal of nursing and medical science (IJNMS): 8(4), pp. 01-13, </w:t>
            </w:r>
            <w:r>
              <w:rPr>
                <w:rFonts w:ascii="Times New Roman" w:hAnsi="Times New Roman" w:cs="Times New Roman"/>
                <w:bCs/>
                <w:color w:val="auto"/>
                <w:u w:val="single"/>
              </w:rPr>
              <w:t>(ISSN: 2454-6674).</w:t>
            </w:r>
            <w:r>
              <w:rPr>
                <w:rFonts w:ascii="Times New Roman" w:hAnsi="Times New Roman" w:cs="Times New Roman"/>
                <w:bCs/>
                <w:color w:val="auto"/>
              </w:rPr>
              <w:tab/>
            </w:r>
            <w:r w:rsidR="003C1276">
              <w:rPr>
                <w:rFonts w:ascii="Times New Roman" w:hAnsi="Times New Roman" w:cs="Times New Roman"/>
                <w:bCs/>
                <w:color w:val="auto"/>
              </w:rPr>
              <w:t xml:space="preserve"> </w:t>
            </w:r>
            <w:r w:rsidR="003C1276">
              <w:t xml:space="preserve"> </w:t>
            </w:r>
            <w:r w:rsidR="003C1276" w:rsidRPr="003C1276">
              <w:rPr>
                <w:rFonts w:ascii="Times New Roman" w:hAnsi="Times New Roman" w:cs="Times New Roman"/>
                <w:bCs/>
                <w:color w:val="5B9BD5" w:themeColor="accent1"/>
              </w:rPr>
              <w:t>https://internationaljournal.org.in/journal/index.php/ijnms/article/view/217</w:t>
            </w:r>
          </w:p>
          <w:p w:rsidR="00A33BF6" w:rsidRPr="003C1276" w:rsidRDefault="00A33BF6" w:rsidP="003C1276">
            <w:pPr>
              <w:pStyle w:val="Default"/>
              <w:numPr>
                <w:ilvl w:val="0"/>
                <w:numId w:val="1"/>
              </w:numPr>
              <w:jc w:val="both"/>
              <w:rPr>
                <w:rFonts w:ascii="Times New Roman" w:hAnsi="Times New Roman" w:cs="Times New Roman"/>
                <w:b/>
                <w:color w:val="auto"/>
              </w:rPr>
            </w:pPr>
            <w:r>
              <w:rPr>
                <w:rFonts w:ascii="Times New Roman" w:hAnsi="Times New Roman" w:cs="Times New Roman"/>
                <w:b/>
                <w:color w:val="auto"/>
              </w:rPr>
              <w:t xml:space="preserve">Muhammad </w:t>
            </w:r>
            <w:proofErr w:type="spellStart"/>
            <w:r>
              <w:rPr>
                <w:rFonts w:ascii="Times New Roman" w:hAnsi="Times New Roman" w:cs="Times New Roman"/>
                <w:b/>
                <w:color w:val="auto"/>
              </w:rPr>
              <w:t>Anka</w:t>
            </w:r>
            <w:proofErr w:type="spellEnd"/>
            <w:r>
              <w:rPr>
                <w:rFonts w:ascii="Times New Roman" w:hAnsi="Times New Roman" w:cs="Times New Roman"/>
                <w:b/>
                <w:color w:val="auto"/>
              </w:rPr>
              <w:t xml:space="preserve"> </w:t>
            </w:r>
            <w:proofErr w:type="spellStart"/>
            <w:r>
              <w:rPr>
                <w:rFonts w:ascii="Times New Roman" w:hAnsi="Times New Roman" w:cs="Times New Roman"/>
                <w:b/>
                <w:color w:val="auto"/>
              </w:rPr>
              <w:t>Nasiru</w:t>
            </w:r>
            <w:proofErr w:type="spellEnd"/>
            <w:r>
              <w:rPr>
                <w:rFonts w:ascii="Times New Roman" w:hAnsi="Times New Roman" w:cs="Times New Roman"/>
                <w:b/>
                <w:color w:val="auto"/>
              </w:rPr>
              <w:t xml:space="preserve"> </w:t>
            </w:r>
            <w:r>
              <w:rPr>
                <w:rFonts w:ascii="Times New Roman" w:hAnsi="Times New Roman" w:cs="Times New Roman"/>
                <w:color w:val="auto"/>
              </w:rPr>
              <w:t xml:space="preserve">&amp; </w:t>
            </w:r>
            <w:proofErr w:type="spellStart"/>
            <w:r>
              <w:rPr>
                <w:rFonts w:ascii="Times New Roman" w:hAnsi="Times New Roman" w:cs="Times New Roman"/>
                <w:color w:val="auto"/>
              </w:rPr>
              <w:t>Faruk</w:t>
            </w:r>
            <w:proofErr w:type="spellEnd"/>
            <w:r>
              <w:rPr>
                <w:rFonts w:ascii="Times New Roman" w:hAnsi="Times New Roman" w:cs="Times New Roman"/>
                <w:color w:val="auto"/>
              </w:rPr>
              <w:t xml:space="preserve"> U. </w:t>
            </w:r>
            <w:proofErr w:type="spellStart"/>
            <w:r>
              <w:rPr>
                <w:rFonts w:ascii="Times New Roman" w:hAnsi="Times New Roman" w:cs="Times New Roman"/>
                <w:color w:val="auto"/>
              </w:rPr>
              <w:t>Abubakar</w:t>
            </w:r>
            <w:proofErr w:type="spellEnd"/>
            <w:r>
              <w:rPr>
                <w:rFonts w:ascii="Times New Roman" w:hAnsi="Times New Roman" w:cs="Times New Roman"/>
                <w:color w:val="auto"/>
              </w:rPr>
              <w:t xml:space="preserve"> (2019</w:t>
            </w:r>
            <w:proofErr w:type="gramStart"/>
            <w:r>
              <w:rPr>
                <w:rFonts w:ascii="Times New Roman" w:hAnsi="Times New Roman" w:cs="Times New Roman"/>
                <w:color w:val="auto"/>
              </w:rPr>
              <w:t>).The</w:t>
            </w:r>
            <w:proofErr w:type="gramEnd"/>
            <w:r>
              <w:rPr>
                <w:rFonts w:ascii="Times New Roman" w:hAnsi="Times New Roman" w:cs="Times New Roman"/>
                <w:color w:val="auto"/>
              </w:rPr>
              <w:t xml:space="preserve"> perceived influence of transportation on health-seeking </w:t>
            </w:r>
            <w:proofErr w:type="spellStart"/>
            <w:r>
              <w:rPr>
                <w:rFonts w:ascii="Times New Roman" w:hAnsi="Times New Roman" w:cs="Times New Roman"/>
                <w:color w:val="auto"/>
              </w:rPr>
              <w:t>behaviour</w:t>
            </w:r>
            <w:proofErr w:type="spellEnd"/>
            <w:r>
              <w:rPr>
                <w:rFonts w:ascii="Times New Roman" w:hAnsi="Times New Roman" w:cs="Times New Roman"/>
                <w:color w:val="auto"/>
              </w:rPr>
              <w:t xml:space="preserve"> among obstetric fistula patients in Nigeria: A qualitative study</w:t>
            </w:r>
            <w:r>
              <w:rPr>
                <w:rFonts w:ascii="Times New Roman" w:hAnsi="Times New Roman" w:cs="Times New Roman"/>
                <w:bCs/>
                <w:color w:val="auto"/>
              </w:rPr>
              <w:t xml:space="preserve">. IOSR journal of nursing and health science (I0SR-JNHS): 8(6), pp. 53-58, </w:t>
            </w:r>
            <w:r>
              <w:rPr>
                <w:rFonts w:ascii="Times New Roman" w:hAnsi="Times New Roman" w:cs="Times New Roman"/>
                <w:bCs/>
                <w:color w:val="auto"/>
                <w:u w:val="single"/>
              </w:rPr>
              <w:t>(ISSN: 2320-1959).</w:t>
            </w:r>
            <w:r w:rsidRPr="003C1276">
              <w:rPr>
                <w:rFonts w:ascii="Times New Roman" w:hAnsi="Times New Roman" w:cs="Times New Roman"/>
                <w:color w:val="5B9BD5" w:themeColor="accent1"/>
              </w:rPr>
              <w:t>DOI: </w:t>
            </w:r>
            <w:hyperlink r:id="rId9" w:history="1">
              <w:r w:rsidRPr="003C1276">
                <w:rPr>
                  <w:rStyle w:val="Hyperlink"/>
                  <w:rFonts w:ascii="Times New Roman" w:hAnsi="Times New Roman" w:cs="Times New Roman"/>
                  <w:color w:val="5B9BD5" w:themeColor="accent1"/>
                </w:rPr>
                <w:t>10.9790/1959-0806055358</w:t>
              </w:r>
            </w:hyperlink>
          </w:p>
          <w:p w:rsidR="00A33BF6" w:rsidRPr="003C1276" w:rsidRDefault="00A33BF6" w:rsidP="003C1276">
            <w:pPr>
              <w:pStyle w:val="ListParagraph"/>
              <w:numPr>
                <w:ilvl w:val="0"/>
                <w:numId w:val="1"/>
              </w:numPr>
              <w:autoSpaceDE w:val="0"/>
              <w:autoSpaceDN w:val="0"/>
              <w:adjustRightInd w:val="0"/>
              <w:jc w:val="both"/>
              <w:rPr>
                <w:rFonts w:ascii="Times New Roman" w:hAnsi="Times New Roman"/>
                <w:sz w:val="24"/>
                <w:szCs w:val="24"/>
                <w:lang w:bidi="he-IL"/>
              </w:rPr>
            </w:pPr>
            <w:r>
              <w:rPr>
                <w:rFonts w:ascii="Times New Roman" w:hAnsi="Times New Roman"/>
                <w:b/>
                <w:sz w:val="24"/>
                <w:szCs w:val="24"/>
              </w:rPr>
              <w:t xml:space="preserve">Muhammad </w:t>
            </w:r>
            <w:proofErr w:type="spellStart"/>
            <w:r>
              <w:rPr>
                <w:rFonts w:ascii="Times New Roman" w:hAnsi="Times New Roman"/>
                <w:b/>
                <w:sz w:val="24"/>
                <w:szCs w:val="24"/>
              </w:rPr>
              <w:t>Anka</w:t>
            </w:r>
            <w:proofErr w:type="spellEnd"/>
            <w:r>
              <w:rPr>
                <w:rFonts w:ascii="Times New Roman" w:hAnsi="Times New Roman"/>
                <w:b/>
                <w:sz w:val="24"/>
                <w:szCs w:val="24"/>
              </w:rPr>
              <w:t xml:space="preserve"> </w:t>
            </w:r>
            <w:proofErr w:type="spellStart"/>
            <w:r>
              <w:rPr>
                <w:rFonts w:ascii="Times New Roman" w:hAnsi="Times New Roman"/>
                <w:b/>
                <w:sz w:val="24"/>
                <w:szCs w:val="24"/>
              </w:rPr>
              <w:t>Nasiru</w:t>
            </w:r>
            <w:proofErr w:type="spellEnd"/>
            <w:r>
              <w:rPr>
                <w:rFonts w:ascii="Times New Roman" w:hAnsi="Times New Roman"/>
                <w:sz w:val="24"/>
                <w:szCs w:val="24"/>
              </w:rPr>
              <w:t xml:space="preserve">&amp; </w:t>
            </w:r>
            <w:proofErr w:type="spellStart"/>
            <w:r>
              <w:rPr>
                <w:rFonts w:ascii="Times New Roman" w:hAnsi="Times New Roman"/>
                <w:sz w:val="24"/>
                <w:szCs w:val="24"/>
              </w:rPr>
              <w:t>Faruk</w:t>
            </w:r>
            <w:proofErr w:type="spellEnd"/>
            <w:r>
              <w:rPr>
                <w:rFonts w:ascii="Times New Roman" w:hAnsi="Times New Roman"/>
                <w:sz w:val="24"/>
                <w:szCs w:val="24"/>
              </w:rPr>
              <w:t xml:space="preserve"> U. </w:t>
            </w:r>
            <w:proofErr w:type="spellStart"/>
            <w:r>
              <w:rPr>
                <w:rFonts w:ascii="Times New Roman" w:hAnsi="Times New Roman"/>
                <w:sz w:val="24"/>
                <w:szCs w:val="24"/>
              </w:rPr>
              <w:t>Abubakar</w:t>
            </w:r>
            <w:proofErr w:type="spellEnd"/>
            <w:r>
              <w:rPr>
                <w:rFonts w:ascii="Times New Roman" w:hAnsi="Times New Roman"/>
                <w:sz w:val="24"/>
                <w:szCs w:val="24"/>
              </w:rPr>
              <w:t xml:space="preserve"> </w:t>
            </w:r>
            <w:r w:rsidR="003C1276">
              <w:rPr>
                <w:rFonts w:ascii="Times New Roman" w:hAnsi="Times New Roman"/>
                <w:sz w:val="24"/>
                <w:szCs w:val="24"/>
                <w:lang w:bidi="he-IL"/>
              </w:rPr>
              <w:t>(2019).</w:t>
            </w:r>
            <w:r>
              <w:rPr>
                <w:rFonts w:ascii="Times New Roman" w:hAnsi="Times New Roman"/>
                <w:sz w:val="24"/>
                <w:szCs w:val="24"/>
                <w:lang w:bidi="he-IL"/>
              </w:rPr>
              <w:t xml:space="preserve"> Commercial motorcycle operators and use of performance enhancing substances in </w:t>
            </w:r>
            <w:proofErr w:type="spellStart"/>
            <w:r>
              <w:rPr>
                <w:rFonts w:ascii="Times New Roman" w:hAnsi="Times New Roman"/>
                <w:sz w:val="24"/>
                <w:szCs w:val="24"/>
                <w:lang w:bidi="he-IL"/>
              </w:rPr>
              <w:t>Sokoto</w:t>
            </w:r>
            <w:proofErr w:type="spellEnd"/>
            <w:r>
              <w:rPr>
                <w:rFonts w:ascii="Times New Roman" w:hAnsi="Times New Roman"/>
                <w:sz w:val="24"/>
                <w:szCs w:val="24"/>
                <w:lang w:bidi="he-IL"/>
              </w:rPr>
              <w:t xml:space="preserve"> metropolis, Nigeria. International journal of research and scientific innovation (IJRSI); 6(9), pp. 153-</w:t>
            </w:r>
            <w:r>
              <w:rPr>
                <w:rFonts w:ascii="Times New Roman" w:hAnsi="Times New Roman"/>
                <w:sz w:val="24"/>
                <w:szCs w:val="24"/>
                <w:u w:val="single"/>
                <w:lang w:bidi="he-IL"/>
              </w:rPr>
              <w:t>158 (ISSN 2321–2705).</w:t>
            </w:r>
            <w:r w:rsidR="003C1276">
              <w:t xml:space="preserve"> </w:t>
            </w:r>
            <w:r w:rsidR="003C1276" w:rsidRPr="003C1276">
              <w:rPr>
                <w:rFonts w:ascii="Times New Roman" w:hAnsi="Times New Roman"/>
                <w:color w:val="5B9BD5" w:themeColor="accent1"/>
                <w:sz w:val="24"/>
                <w:szCs w:val="24"/>
                <w:u w:val="single"/>
                <w:lang w:bidi="he-IL"/>
              </w:rPr>
              <w:t>DOI:10.9790/1959-0806055356</w:t>
            </w:r>
            <w:r>
              <w:rPr>
                <w:rFonts w:ascii="Times New Roman" w:hAnsi="Times New Roman"/>
                <w:sz w:val="24"/>
                <w:szCs w:val="24"/>
                <w:lang w:bidi="he-IL"/>
              </w:rPr>
              <w:tab/>
            </w:r>
          </w:p>
          <w:p w:rsidR="00A33BF6" w:rsidRPr="003C1276" w:rsidRDefault="00A33BF6" w:rsidP="003C1276">
            <w:pPr>
              <w:pStyle w:val="ListParagraph"/>
              <w:numPr>
                <w:ilvl w:val="0"/>
                <w:numId w:val="1"/>
              </w:numPr>
              <w:jc w:val="both"/>
              <w:rPr>
                <w:rFonts w:ascii="Times New Roman" w:hAnsi="Times New Roman"/>
                <w:sz w:val="24"/>
                <w:szCs w:val="24"/>
                <w:lang w:bidi="he-IL"/>
              </w:rPr>
            </w:pPr>
            <w:r>
              <w:rPr>
                <w:rFonts w:ascii="Times New Roman" w:hAnsi="Times New Roman"/>
                <w:b/>
                <w:sz w:val="24"/>
                <w:szCs w:val="24"/>
              </w:rPr>
              <w:t xml:space="preserve">Muhammad </w:t>
            </w:r>
            <w:proofErr w:type="spellStart"/>
            <w:r>
              <w:rPr>
                <w:rFonts w:ascii="Times New Roman" w:hAnsi="Times New Roman"/>
                <w:b/>
                <w:sz w:val="24"/>
                <w:szCs w:val="24"/>
              </w:rPr>
              <w:t>Anka</w:t>
            </w:r>
            <w:proofErr w:type="spellEnd"/>
            <w:r>
              <w:rPr>
                <w:rFonts w:ascii="Times New Roman" w:hAnsi="Times New Roman"/>
                <w:b/>
                <w:sz w:val="24"/>
                <w:szCs w:val="24"/>
              </w:rPr>
              <w:t xml:space="preserve"> </w:t>
            </w:r>
            <w:proofErr w:type="spellStart"/>
            <w:r>
              <w:rPr>
                <w:rFonts w:ascii="Times New Roman" w:hAnsi="Times New Roman"/>
                <w:b/>
                <w:sz w:val="24"/>
                <w:szCs w:val="24"/>
              </w:rPr>
              <w:t>Nasiru</w:t>
            </w:r>
            <w:proofErr w:type="spellEnd"/>
            <w:r>
              <w:rPr>
                <w:rFonts w:ascii="Times New Roman" w:hAnsi="Times New Roman"/>
                <w:b/>
                <w:sz w:val="24"/>
                <w:szCs w:val="24"/>
              </w:rPr>
              <w:t xml:space="preserve"> &amp;</w:t>
            </w:r>
            <w:r>
              <w:rPr>
                <w:rFonts w:ascii="Times New Roman" w:hAnsi="Times New Roman"/>
                <w:sz w:val="24"/>
                <w:szCs w:val="24"/>
              </w:rPr>
              <w:t xml:space="preserve"> Abdurrahman </w:t>
            </w:r>
            <w:proofErr w:type="spellStart"/>
            <w:r>
              <w:rPr>
                <w:rFonts w:ascii="Times New Roman" w:hAnsi="Times New Roman"/>
                <w:sz w:val="24"/>
                <w:szCs w:val="24"/>
              </w:rPr>
              <w:t>Suleman</w:t>
            </w:r>
            <w:proofErr w:type="spellEnd"/>
            <w:r>
              <w:rPr>
                <w:rFonts w:ascii="Times New Roman" w:hAnsi="Times New Roman"/>
                <w:sz w:val="24"/>
                <w:szCs w:val="24"/>
              </w:rPr>
              <w:t xml:space="preserve"> </w:t>
            </w:r>
            <w:proofErr w:type="spellStart"/>
            <w:r>
              <w:rPr>
                <w:rFonts w:ascii="Times New Roman" w:hAnsi="Times New Roman"/>
                <w:sz w:val="24"/>
                <w:szCs w:val="24"/>
              </w:rPr>
              <w:t>Maru</w:t>
            </w:r>
            <w:proofErr w:type="spellEnd"/>
            <w:r>
              <w:rPr>
                <w:rFonts w:ascii="Times New Roman" w:hAnsi="Times New Roman"/>
                <w:sz w:val="24"/>
                <w:szCs w:val="24"/>
              </w:rPr>
              <w:t xml:space="preserve"> (2019). The impact of awareness campaign and rehabilitation on the association between quality of health, low-stigma, transportation and health seeking </w:t>
            </w:r>
            <w:proofErr w:type="spellStart"/>
            <w:r>
              <w:rPr>
                <w:rFonts w:ascii="Times New Roman" w:hAnsi="Times New Roman"/>
                <w:sz w:val="24"/>
                <w:szCs w:val="24"/>
              </w:rPr>
              <w:t>behaviour</w:t>
            </w:r>
            <w:proofErr w:type="spellEnd"/>
            <w:r>
              <w:rPr>
                <w:rFonts w:ascii="Times New Roman" w:hAnsi="Times New Roman"/>
                <w:sz w:val="24"/>
                <w:szCs w:val="24"/>
              </w:rPr>
              <w:t xml:space="preserve"> among obstetric fistula patients in Nigeria: A proposed conceptual model. </w:t>
            </w:r>
            <w:r>
              <w:rPr>
                <w:rFonts w:ascii="Times New Roman" w:hAnsi="Times New Roman"/>
                <w:bCs/>
                <w:iCs/>
                <w:sz w:val="24"/>
                <w:szCs w:val="24"/>
              </w:rPr>
              <w:t xml:space="preserve">International journal of engineering applied sciences and technology (IJEAST); </w:t>
            </w:r>
            <w:r>
              <w:rPr>
                <w:rFonts w:ascii="Times New Roman" w:hAnsi="Times New Roman"/>
                <w:bCs/>
                <w:sz w:val="24"/>
                <w:szCs w:val="24"/>
              </w:rPr>
              <w:t xml:space="preserve">4(8), pp. 306-311, </w:t>
            </w:r>
            <w:r>
              <w:rPr>
                <w:rFonts w:ascii="Times New Roman" w:hAnsi="Times New Roman"/>
                <w:bCs/>
                <w:sz w:val="24"/>
                <w:szCs w:val="24"/>
                <w:u w:val="single"/>
              </w:rPr>
              <w:t>(ISSN 2455-2143).</w:t>
            </w:r>
            <w:r w:rsidR="003C1276">
              <w:rPr>
                <w:rFonts w:ascii="Times New Roman" w:hAnsi="Times New Roman"/>
                <w:bCs/>
                <w:sz w:val="24"/>
                <w:szCs w:val="24"/>
                <w:u w:val="single"/>
              </w:rPr>
              <w:t xml:space="preserve"> </w:t>
            </w:r>
            <w:r w:rsidR="003C1276">
              <w:t xml:space="preserve"> </w:t>
            </w:r>
            <w:r w:rsidR="003C1276" w:rsidRPr="003C1276">
              <w:rPr>
                <w:rFonts w:ascii="Times New Roman" w:hAnsi="Times New Roman"/>
                <w:bCs/>
                <w:color w:val="5B9BD5" w:themeColor="accent1"/>
                <w:sz w:val="24"/>
                <w:szCs w:val="24"/>
                <w:u w:val="single"/>
              </w:rPr>
              <w:t>https://www.ijeast.com/papers/306-311,Tesma408,IJEAST.pdf</w:t>
            </w:r>
          </w:p>
          <w:p w:rsidR="00A33BF6" w:rsidRDefault="00A33BF6" w:rsidP="00A33BF6">
            <w:pPr>
              <w:pStyle w:val="Default"/>
              <w:numPr>
                <w:ilvl w:val="0"/>
                <w:numId w:val="1"/>
              </w:numPr>
              <w:jc w:val="both"/>
              <w:rPr>
                <w:rStyle w:val="Hyperlink"/>
                <w:rFonts w:ascii="Times New Roman" w:hAnsi="Times New Roman" w:cs="Times New Roman"/>
                <w:b/>
                <w:bCs/>
                <w:color w:val="auto"/>
              </w:rPr>
            </w:pPr>
            <w:r>
              <w:rPr>
                <w:rFonts w:ascii="Times New Roman" w:hAnsi="Times New Roman" w:cs="Times New Roman"/>
                <w:b/>
                <w:color w:val="auto"/>
              </w:rPr>
              <w:t xml:space="preserve">Muhammad </w:t>
            </w:r>
            <w:proofErr w:type="spellStart"/>
            <w:r>
              <w:rPr>
                <w:rFonts w:ascii="Times New Roman" w:hAnsi="Times New Roman" w:cs="Times New Roman"/>
                <w:b/>
                <w:color w:val="auto"/>
              </w:rPr>
              <w:t>Anka</w:t>
            </w:r>
            <w:proofErr w:type="spellEnd"/>
            <w:r>
              <w:rPr>
                <w:rFonts w:ascii="Times New Roman" w:hAnsi="Times New Roman" w:cs="Times New Roman"/>
                <w:b/>
                <w:color w:val="auto"/>
              </w:rPr>
              <w:t xml:space="preserve"> </w:t>
            </w:r>
            <w:proofErr w:type="spellStart"/>
            <w:r>
              <w:rPr>
                <w:rFonts w:ascii="Times New Roman" w:hAnsi="Times New Roman" w:cs="Times New Roman"/>
                <w:b/>
                <w:color w:val="auto"/>
              </w:rPr>
              <w:t>Nasiru</w:t>
            </w:r>
            <w:proofErr w:type="spellEnd"/>
            <w:r>
              <w:rPr>
                <w:rFonts w:ascii="Times New Roman" w:hAnsi="Times New Roman" w:cs="Times New Roman"/>
                <w:b/>
                <w:color w:val="auto"/>
              </w:rPr>
              <w:t xml:space="preserve"> </w:t>
            </w:r>
            <w:r>
              <w:rPr>
                <w:rFonts w:ascii="Times New Roman" w:hAnsi="Times New Roman" w:cs="Times New Roman"/>
                <w:color w:val="auto"/>
              </w:rPr>
              <w:t xml:space="preserve">&amp; </w:t>
            </w:r>
            <w:proofErr w:type="spellStart"/>
            <w:r>
              <w:rPr>
                <w:rFonts w:ascii="Times New Roman" w:hAnsi="Times New Roman" w:cs="Times New Roman"/>
                <w:color w:val="auto"/>
              </w:rPr>
              <w:t>Faruk</w:t>
            </w:r>
            <w:proofErr w:type="spellEnd"/>
            <w:r>
              <w:rPr>
                <w:rFonts w:ascii="Times New Roman" w:hAnsi="Times New Roman" w:cs="Times New Roman"/>
                <w:color w:val="auto"/>
              </w:rPr>
              <w:t xml:space="preserve"> U. </w:t>
            </w:r>
            <w:proofErr w:type="spellStart"/>
            <w:proofErr w:type="gramStart"/>
            <w:r>
              <w:rPr>
                <w:rFonts w:ascii="Times New Roman" w:hAnsi="Times New Roman" w:cs="Times New Roman"/>
                <w:color w:val="auto"/>
              </w:rPr>
              <w:t>Abubakar</w:t>
            </w:r>
            <w:proofErr w:type="spellEnd"/>
            <w:r>
              <w:rPr>
                <w:rFonts w:ascii="Times New Roman" w:hAnsi="Times New Roman" w:cs="Times New Roman"/>
                <w:color w:val="auto"/>
              </w:rPr>
              <w:t>(</w:t>
            </w:r>
            <w:proofErr w:type="gramEnd"/>
            <w:r>
              <w:rPr>
                <w:rFonts w:ascii="Times New Roman" w:hAnsi="Times New Roman" w:cs="Times New Roman"/>
                <w:color w:val="auto"/>
              </w:rPr>
              <w:t xml:space="preserve">2020). Lived experiences of women with obstetric fistula in </w:t>
            </w:r>
            <w:proofErr w:type="spellStart"/>
            <w:r>
              <w:rPr>
                <w:rFonts w:ascii="Times New Roman" w:hAnsi="Times New Roman" w:cs="Times New Roman"/>
                <w:color w:val="auto"/>
              </w:rPr>
              <w:t>Sokoto</w:t>
            </w:r>
            <w:proofErr w:type="spellEnd"/>
            <w:r>
              <w:rPr>
                <w:rFonts w:ascii="Times New Roman" w:hAnsi="Times New Roman" w:cs="Times New Roman"/>
                <w:color w:val="auto"/>
              </w:rPr>
              <w:t xml:space="preserve"> and </w:t>
            </w:r>
            <w:proofErr w:type="spellStart"/>
            <w:r>
              <w:rPr>
                <w:rFonts w:ascii="Times New Roman" w:hAnsi="Times New Roman" w:cs="Times New Roman"/>
                <w:color w:val="auto"/>
              </w:rPr>
              <w:t>Zamfara</w:t>
            </w:r>
            <w:proofErr w:type="spellEnd"/>
            <w:r>
              <w:rPr>
                <w:rFonts w:ascii="Times New Roman" w:hAnsi="Times New Roman" w:cs="Times New Roman"/>
                <w:color w:val="auto"/>
              </w:rPr>
              <w:t xml:space="preserve">, Northern Nigeria. </w:t>
            </w:r>
            <w:r>
              <w:rPr>
                <w:rFonts w:ascii="Times New Roman" w:hAnsi="Times New Roman" w:cs="Times New Roman"/>
                <w:bCs/>
                <w:color w:val="auto"/>
              </w:rPr>
              <w:t xml:space="preserve">International journal of healthcare sciences (IJHS), 2020; </w:t>
            </w:r>
            <w:r>
              <w:rPr>
                <w:rFonts w:ascii="Times New Roman" w:hAnsi="Times New Roman" w:cs="Times New Roman"/>
                <w:color w:val="auto"/>
              </w:rPr>
              <w:t xml:space="preserve">7(2), pp. 110-115, </w:t>
            </w:r>
            <w:r>
              <w:rPr>
                <w:rFonts w:ascii="Times New Roman" w:hAnsi="Times New Roman" w:cs="Times New Roman"/>
                <w:bCs/>
                <w:color w:val="auto"/>
              </w:rPr>
              <w:t xml:space="preserve">(ISSN 2348-5728). </w:t>
            </w:r>
            <w:r w:rsidRPr="003C1276">
              <w:rPr>
                <w:rFonts w:ascii="Times New Roman" w:hAnsi="Times New Roman" w:cs="Times New Roman"/>
                <w:color w:val="5B9BD5" w:themeColor="accent1"/>
              </w:rPr>
              <w:t>DOI: </w:t>
            </w:r>
            <w:hyperlink r:id="rId10" w:history="1">
              <w:r w:rsidRPr="003C1276">
                <w:rPr>
                  <w:rStyle w:val="Hyperlink"/>
                  <w:rFonts w:ascii="Times New Roman" w:hAnsi="Times New Roman" w:cs="Times New Roman"/>
                  <w:color w:val="5B9BD5" w:themeColor="accent1"/>
                </w:rPr>
                <w:t>10.13140/RG.2.2.12339.37927</w:t>
              </w:r>
            </w:hyperlink>
            <w:r>
              <w:rPr>
                <w:rFonts w:ascii="Times New Roman" w:hAnsi="Times New Roman" w:cs="Times New Roman"/>
                <w:bCs/>
                <w:color w:val="auto"/>
              </w:rPr>
              <w:tab/>
            </w:r>
            <w:r>
              <w:rPr>
                <w:rFonts w:ascii="Times New Roman" w:hAnsi="Times New Roman" w:cs="Times New Roman"/>
                <w:b/>
                <w:bCs/>
                <w:color w:val="auto"/>
              </w:rPr>
              <w:t xml:space="preserve"> </w:t>
            </w:r>
          </w:p>
          <w:p w:rsidR="00A33BF6" w:rsidRDefault="00A33BF6" w:rsidP="00A33BF6">
            <w:pPr>
              <w:pStyle w:val="Default"/>
              <w:jc w:val="both"/>
              <w:rPr>
                <w:rFonts w:ascii="Times New Roman" w:hAnsi="Times New Roman" w:cs="Times New Roman"/>
                <w:b/>
                <w:bCs/>
                <w:color w:val="auto"/>
              </w:rPr>
            </w:pPr>
          </w:p>
          <w:p w:rsidR="00A33BF6" w:rsidRDefault="00A33BF6" w:rsidP="003C1276">
            <w:pPr>
              <w:pStyle w:val="ListParagraph"/>
              <w:numPr>
                <w:ilvl w:val="0"/>
                <w:numId w:val="1"/>
              </w:numPr>
              <w:jc w:val="both"/>
              <w:rPr>
                <w:rFonts w:ascii="Times New Roman" w:hAnsi="Times New Roman"/>
                <w:sz w:val="24"/>
                <w:szCs w:val="24"/>
              </w:rPr>
            </w:pPr>
            <w:r>
              <w:rPr>
                <w:rFonts w:ascii="Times New Roman" w:hAnsi="Times New Roman"/>
                <w:sz w:val="24"/>
                <w:szCs w:val="24"/>
              </w:rPr>
              <w:t xml:space="preserve"> Umar </w:t>
            </w:r>
            <w:proofErr w:type="spellStart"/>
            <w:r>
              <w:rPr>
                <w:rFonts w:ascii="Times New Roman" w:hAnsi="Times New Roman"/>
                <w:sz w:val="24"/>
                <w:szCs w:val="24"/>
              </w:rPr>
              <w:t>Asmau</w:t>
            </w:r>
            <w:proofErr w:type="spellEnd"/>
            <w:r>
              <w:rPr>
                <w:rFonts w:ascii="Times New Roman" w:hAnsi="Times New Roman"/>
                <w:sz w:val="24"/>
                <w:szCs w:val="24"/>
              </w:rPr>
              <w:t xml:space="preserve"> Idris, </w:t>
            </w:r>
            <w:proofErr w:type="spellStart"/>
            <w:r>
              <w:rPr>
                <w:rFonts w:ascii="Times New Roman" w:hAnsi="Times New Roman"/>
                <w:sz w:val="24"/>
                <w:szCs w:val="24"/>
              </w:rPr>
              <w:t>Faruk</w:t>
            </w:r>
            <w:proofErr w:type="spellEnd"/>
            <w:r>
              <w:rPr>
                <w:rFonts w:ascii="Times New Roman" w:hAnsi="Times New Roman"/>
                <w:sz w:val="24"/>
                <w:szCs w:val="24"/>
              </w:rPr>
              <w:t xml:space="preserve"> U. </w:t>
            </w:r>
            <w:proofErr w:type="spellStart"/>
            <w:r>
              <w:rPr>
                <w:rFonts w:ascii="Times New Roman" w:hAnsi="Times New Roman"/>
                <w:sz w:val="24"/>
                <w:szCs w:val="24"/>
              </w:rPr>
              <w:t>Abubakar</w:t>
            </w:r>
            <w:proofErr w:type="spellEnd"/>
            <w:r>
              <w:rPr>
                <w:rFonts w:ascii="Times New Roman" w:hAnsi="Times New Roman"/>
                <w:sz w:val="24"/>
                <w:szCs w:val="24"/>
              </w:rPr>
              <w:t xml:space="preserve">, </w:t>
            </w:r>
            <w:r>
              <w:rPr>
                <w:rFonts w:ascii="Times New Roman" w:hAnsi="Times New Roman"/>
                <w:b/>
                <w:sz w:val="24"/>
                <w:szCs w:val="24"/>
              </w:rPr>
              <w:t xml:space="preserve">Muhammad </w:t>
            </w:r>
            <w:proofErr w:type="spellStart"/>
            <w:r>
              <w:rPr>
                <w:rFonts w:ascii="Times New Roman" w:hAnsi="Times New Roman"/>
                <w:b/>
                <w:sz w:val="24"/>
                <w:szCs w:val="24"/>
              </w:rPr>
              <w:t>Anka</w:t>
            </w:r>
            <w:proofErr w:type="spellEnd"/>
            <w:r>
              <w:rPr>
                <w:rFonts w:ascii="Times New Roman" w:hAnsi="Times New Roman"/>
                <w:b/>
                <w:sz w:val="24"/>
                <w:szCs w:val="24"/>
              </w:rPr>
              <w:t xml:space="preserve"> </w:t>
            </w:r>
            <w:proofErr w:type="spellStart"/>
            <w:r>
              <w:rPr>
                <w:rFonts w:ascii="Times New Roman" w:hAnsi="Times New Roman"/>
                <w:b/>
                <w:sz w:val="24"/>
                <w:szCs w:val="24"/>
              </w:rPr>
              <w:t>Nasiru</w:t>
            </w:r>
            <w:proofErr w:type="spellEnd"/>
            <w:r>
              <w:rPr>
                <w:rFonts w:ascii="Times New Roman" w:hAnsi="Times New Roman"/>
                <w:sz w:val="24"/>
                <w:szCs w:val="24"/>
              </w:rPr>
              <w:t xml:space="preserve"> (2020). Perceptions toward ward round and its influence on learning among students of College of Health Sciences, </w:t>
            </w:r>
            <w:proofErr w:type="spellStart"/>
            <w:r>
              <w:rPr>
                <w:rFonts w:ascii="Times New Roman" w:hAnsi="Times New Roman"/>
                <w:sz w:val="24"/>
                <w:szCs w:val="24"/>
              </w:rPr>
              <w:t>Usmanu</w:t>
            </w:r>
            <w:proofErr w:type="spellEnd"/>
            <w:r>
              <w:rPr>
                <w:rFonts w:ascii="Times New Roman" w:hAnsi="Times New Roman"/>
                <w:sz w:val="24"/>
                <w:szCs w:val="24"/>
              </w:rPr>
              <w:t xml:space="preserve"> </w:t>
            </w:r>
            <w:proofErr w:type="spellStart"/>
            <w:r>
              <w:rPr>
                <w:rFonts w:ascii="Times New Roman" w:hAnsi="Times New Roman"/>
                <w:sz w:val="24"/>
                <w:szCs w:val="24"/>
              </w:rPr>
              <w:t>Danfodiyo</w:t>
            </w:r>
            <w:proofErr w:type="spellEnd"/>
            <w:r>
              <w:rPr>
                <w:rFonts w:ascii="Times New Roman" w:hAnsi="Times New Roman"/>
                <w:sz w:val="24"/>
                <w:szCs w:val="24"/>
              </w:rPr>
              <w:t xml:space="preserve"> University, </w:t>
            </w:r>
            <w:proofErr w:type="spellStart"/>
            <w:r>
              <w:rPr>
                <w:rFonts w:ascii="Times New Roman" w:hAnsi="Times New Roman"/>
                <w:sz w:val="24"/>
                <w:szCs w:val="24"/>
              </w:rPr>
              <w:t>Sokoto</w:t>
            </w:r>
            <w:proofErr w:type="spellEnd"/>
            <w:r>
              <w:rPr>
                <w:rFonts w:ascii="Times New Roman" w:hAnsi="Times New Roman"/>
                <w:sz w:val="24"/>
                <w:szCs w:val="24"/>
              </w:rPr>
              <w:t xml:space="preserve">, Nigeria. </w:t>
            </w:r>
            <w:r>
              <w:rPr>
                <w:rFonts w:ascii="Times New Roman" w:hAnsi="Times New Roman"/>
                <w:bCs/>
                <w:sz w:val="24"/>
                <w:szCs w:val="24"/>
              </w:rPr>
              <w:t xml:space="preserve">International journal of healthcare sciences (IJHS), </w:t>
            </w:r>
            <w:r>
              <w:rPr>
                <w:rFonts w:ascii="Times New Roman" w:hAnsi="Times New Roman"/>
                <w:sz w:val="24"/>
                <w:szCs w:val="24"/>
              </w:rPr>
              <w:t xml:space="preserve">7(2), pp. 105-109, </w:t>
            </w:r>
            <w:r>
              <w:rPr>
                <w:rFonts w:ascii="Times New Roman" w:hAnsi="Times New Roman"/>
                <w:bCs/>
                <w:sz w:val="24"/>
                <w:szCs w:val="24"/>
                <w:u w:val="single"/>
              </w:rPr>
              <w:t>(ISSN 2348-5728).</w:t>
            </w:r>
            <w:r>
              <w:rPr>
                <w:rFonts w:ascii="Times New Roman" w:hAnsi="Times New Roman"/>
                <w:bCs/>
                <w:sz w:val="24"/>
                <w:szCs w:val="24"/>
              </w:rPr>
              <w:tab/>
            </w:r>
            <w:r w:rsidR="003C1276">
              <w:t xml:space="preserve"> </w:t>
            </w:r>
            <w:r w:rsidR="003C1276" w:rsidRPr="003C1276">
              <w:rPr>
                <w:rFonts w:ascii="Times New Roman" w:hAnsi="Times New Roman"/>
                <w:bCs/>
                <w:color w:val="5B9BD5" w:themeColor="accent1"/>
                <w:sz w:val="24"/>
                <w:szCs w:val="24"/>
                <w:u w:val="single"/>
              </w:rPr>
              <w:t>https://www.researchpublish.com/upload/book/Perceptions%20toward%20Ward%20round-8160.pdf</w:t>
            </w:r>
          </w:p>
          <w:p w:rsidR="00A33BF6" w:rsidRDefault="00A33BF6" w:rsidP="003C1276">
            <w:pPr>
              <w:pStyle w:val="ListParagraph"/>
              <w:numPr>
                <w:ilvl w:val="0"/>
                <w:numId w:val="1"/>
              </w:numPr>
              <w:autoSpaceDE w:val="0"/>
              <w:autoSpaceDN w:val="0"/>
              <w:adjustRightInd w:val="0"/>
              <w:jc w:val="both"/>
              <w:rPr>
                <w:rFonts w:ascii="Times New Roman" w:hAnsi="Times New Roman"/>
                <w:sz w:val="24"/>
                <w:szCs w:val="24"/>
                <w:lang w:bidi="he-IL"/>
              </w:rPr>
            </w:pPr>
            <w:r>
              <w:rPr>
                <w:rFonts w:ascii="Times New Roman" w:hAnsi="Times New Roman"/>
                <w:b/>
                <w:sz w:val="24"/>
                <w:szCs w:val="24"/>
              </w:rPr>
              <w:t xml:space="preserve">Muhammad </w:t>
            </w:r>
            <w:proofErr w:type="spellStart"/>
            <w:r>
              <w:rPr>
                <w:rFonts w:ascii="Times New Roman" w:hAnsi="Times New Roman"/>
                <w:b/>
                <w:sz w:val="24"/>
                <w:szCs w:val="24"/>
              </w:rPr>
              <w:t>Anka</w:t>
            </w:r>
            <w:proofErr w:type="spellEnd"/>
            <w:r>
              <w:rPr>
                <w:rFonts w:ascii="Times New Roman" w:hAnsi="Times New Roman"/>
                <w:b/>
                <w:sz w:val="24"/>
                <w:szCs w:val="24"/>
              </w:rPr>
              <w:t xml:space="preserve"> </w:t>
            </w:r>
            <w:proofErr w:type="spellStart"/>
            <w:r>
              <w:rPr>
                <w:rFonts w:ascii="Times New Roman" w:hAnsi="Times New Roman"/>
                <w:b/>
                <w:sz w:val="24"/>
                <w:szCs w:val="24"/>
              </w:rPr>
              <w:t>Nasiru</w:t>
            </w:r>
            <w:proofErr w:type="spellEnd"/>
            <w:r>
              <w:rPr>
                <w:rFonts w:ascii="Times New Roman" w:hAnsi="Times New Roman"/>
                <w:sz w:val="24"/>
                <w:szCs w:val="24"/>
              </w:rPr>
              <w:t xml:space="preserve">, </w:t>
            </w:r>
            <w:proofErr w:type="spellStart"/>
            <w:r>
              <w:rPr>
                <w:rFonts w:ascii="Times New Roman" w:hAnsi="Times New Roman"/>
                <w:sz w:val="24"/>
                <w:szCs w:val="24"/>
              </w:rPr>
              <w:t>Faruk</w:t>
            </w:r>
            <w:proofErr w:type="spellEnd"/>
            <w:r>
              <w:rPr>
                <w:rFonts w:ascii="Times New Roman" w:hAnsi="Times New Roman"/>
                <w:sz w:val="24"/>
                <w:szCs w:val="24"/>
              </w:rPr>
              <w:t xml:space="preserve"> U. </w:t>
            </w:r>
            <w:proofErr w:type="spellStart"/>
            <w:r>
              <w:rPr>
                <w:rFonts w:ascii="Times New Roman" w:hAnsi="Times New Roman"/>
                <w:sz w:val="24"/>
                <w:szCs w:val="24"/>
              </w:rPr>
              <w:t>Abubakar</w:t>
            </w:r>
            <w:proofErr w:type="spellEnd"/>
            <w:r>
              <w:rPr>
                <w:rFonts w:ascii="Times New Roman" w:hAnsi="Times New Roman"/>
                <w:sz w:val="24"/>
                <w:szCs w:val="24"/>
              </w:rPr>
              <w:t xml:space="preserve"> &amp; Ahmad </w:t>
            </w:r>
            <w:proofErr w:type="spellStart"/>
            <w:r>
              <w:rPr>
                <w:rFonts w:ascii="Times New Roman" w:hAnsi="Times New Roman"/>
                <w:sz w:val="24"/>
                <w:szCs w:val="24"/>
              </w:rPr>
              <w:t>Yahaya</w:t>
            </w:r>
            <w:proofErr w:type="spellEnd"/>
            <w:r>
              <w:rPr>
                <w:rFonts w:ascii="Times New Roman" w:hAnsi="Times New Roman"/>
                <w:sz w:val="24"/>
                <w:szCs w:val="24"/>
              </w:rPr>
              <w:t xml:space="preserve"> </w:t>
            </w:r>
            <w:proofErr w:type="spellStart"/>
            <w:r>
              <w:rPr>
                <w:rFonts w:ascii="Times New Roman" w:hAnsi="Times New Roman"/>
                <w:sz w:val="24"/>
                <w:szCs w:val="24"/>
              </w:rPr>
              <w:t>Maigemu</w:t>
            </w:r>
            <w:proofErr w:type="spellEnd"/>
            <w:r>
              <w:rPr>
                <w:rFonts w:ascii="Times New Roman" w:hAnsi="Times New Roman"/>
                <w:sz w:val="24"/>
                <w:szCs w:val="24"/>
              </w:rPr>
              <w:t xml:space="preserve"> (2019). Impact of attitude of health personnel and quality of health of VVF patients in therapy participation: A qualitative study in Nigeria.</w:t>
            </w:r>
            <w:r w:rsidR="00D9041F">
              <w:rPr>
                <w:rFonts w:ascii="Times New Roman" w:hAnsi="Times New Roman"/>
                <w:sz w:val="24"/>
                <w:szCs w:val="24"/>
              </w:rPr>
              <w:t xml:space="preserve"> </w:t>
            </w:r>
            <w:r>
              <w:rPr>
                <w:rFonts w:ascii="Times New Roman" w:hAnsi="Times New Roman"/>
                <w:bCs/>
                <w:sz w:val="24"/>
                <w:szCs w:val="24"/>
              </w:rPr>
              <w:t xml:space="preserve">International journal of nursing and medical science (IJNMS): 8(4), pp. 14-29, </w:t>
            </w:r>
            <w:r>
              <w:rPr>
                <w:rFonts w:ascii="Times New Roman" w:hAnsi="Times New Roman"/>
                <w:bCs/>
                <w:sz w:val="24"/>
                <w:szCs w:val="24"/>
                <w:u w:val="single"/>
              </w:rPr>
              <w:t>(ISSN: 2454-6674</w:t>
            </w:r>
            <w:r>
              <w:rPr>
                <w:rFonts w:ascii="Times New Roman" w:hAnsi="Times New Roman"/>
                <w:bCs/>
                <w:sz w:val="24"/>
                <w:szCs w:val="24"/>
              </w:rPr>
              <w:t>)</w:t>
            </w:r>
            <w:r w:rsidR="003C1276">
              <w:rPr>
                <w:rFonts w:ascii="Times New Roman" w:hAnsi="Times New Roman"/>
                <w:bCs/>
                <w:sz w:val="24"/>
                <w:szCs w:val="24"/>
              </w:rPr>
              <w:t xml:space="preserve">. </w:t>
            </w:r>
            <w:r w:rsidR="003C1276">
              <w:t xml:space="preserve"> </w:t>
            </w:r>
            <w:r w:rsidR="003C1276" w:rsidRPr="003C1276">
              <w:rPr>
                <w:rFonts w:ascii="Times New Roman" w:hAnsi="Times New Roman"/>
                <w:bCs/>
                <w:color w:val="5B9BD5" w:themeColor="accent1"/>
                <w:sz w:val="24"/>
                <w:szCs w:val="24"/>
                <w:u w:val="single"/>
              </w:rPr>
              <w:t>DOI:10.9790/1959-080605460</w:t>
            </w:r>
          </w:p>
          <w:p w:rsidR="00A33BF6" w:rsidRDefault="00A33BF6" w:rsidP="00D9041F">
            <w:pPr>
              <w:pStyle w:val="ListParagraph"/>
              <w:numPr>
                <w:ilvl w:val="0"/>
                <w:numId w:val="1"/>
              </w:numPr>
              <w:autoSpaceDE w:val="0"/>
              <w:autoSpaceDN w:val="0"/>
              <w:adjustRightInd w:val="0"/>
              <w:jc w:val="both"/>
              <w:rPr>
                <w:rFonts w:ascii="Times New Roman" w:hAnsi="Times New Roman"/>
                <w:sz w:val="24"/>
                <w:szCs w:val="24"/>
                <w:lang w:bidi="he-IL"/>
              </w:rPr>
            </w:pPr>
            <w:proofErr w:type="spellStart"/>
            <w:r>
              <w:rPr>
                <w:rFonts w:ascii="Times New Roman" w:hAnsi="Times New Roman"/>
                <w:sz w:val="24"/>
                <w:szCs w:val="24"/>
              </w:rPr>
              <w:lastRenderedPageBreak/>
              <w:t>Faruk</w:t>
            </w:r>
            <w:proofErr w:type="spellEnd"/>
            <w:r>
              <w:rPr>
                <w:rFonts w:ascii="Times New Roman" w:hAnsi="Times New Roman"/>
                <w:sz w:val="24"/>
                <w:szCs w:val="24"/>
              </w:rPr>
              <w:t xml:space="preserve"> U. </w:t>
            </w:r>
            <w:proofErr w:type="spellStart"/>
            <w:r>
              <w:rPr>
                <w:rFonts w:ascii="Times New Roman" w:hAnsi="Times New Roman"/>
                <w:sz w:val="24"/>
                <w:szCs w:val="24"/>
              </w:rPr>
              <w:t>Abubakar</w:t>
            </w:r>
            <w:proofErr w:type="spellEnd"/>
            <w:r>
              <w:rPr>
                <w:rFonts w:ascii="Times New Roman" w:hAnsi="Times New Roman"/>
                <w:sz w:val="24"/>
                <w:szCs w:val="24"/>
              </w:rPr>
              <w:t xml:space="preserve"> &amp; </w:t>
            </w:r>
            <w:r>
              <w:rPr>
                <w:rFonts w:ascii="Times New Roman" w:hAnsi="Times New Roman"/>
                <w:b/>
                <w:sz w:val="24"/>
                <w:szCs w:val="24"/>
              </w:rPr>
              <w:t xml:space="preserve">Muhammad </w:t>
            </w:r>
            <w:proofErr w:type="spellStart"/>
            <w:r>
              <w:rPr>
                <w:rFonts w:ascii="Times New Roman" w:hAnsi="Times New Roman"/>
                <w:b/>
                <w:sz w:val="24"/>
                <w:szCs w:val="24"/>
              </w:rPr>
              <w:t>Anka</w:t>
            </w:r>
            <w:proofErr w:type="spellEnd"/>
            <w:r>
              <w:rPr>
                <w:rFonts w:ascii="Times New Roman" w:hAnsi="Times New Roman"/>
                <w:b/>
                <w:sz w:val="24"/>
                <w:szCs w:val="24"/>
              </w:rPr>
              <w:t xml:space="preserve"> </w:t>
            </w:r>
            <w:proofErr w:type="spellStart"/>
            <w:r>
              <w:rPr>
                <w:rFonts w:ascii="Times New Roman" w:hAnsi="Times New Roman"/>
                <w:b/>
                <w:sz w:val="24"/>
                <w:szCs w:val="24"/>
              </w:rPr>
              <w:t>Nasiru</w:t>
            </w:r>
            <w:proofErr w:type="spellEnd"/>
            <w:r>
              <w:rPr>
                <w:rFonts w:ascii="Times New Roman" w:hAnsi="Times New Roman"/>
                <w:b/>
                <w:sz w:val="24"/>
                <w:szCs w:val="24"/>
              </w:rPr>
              <w:t xml:space="preserve"> (2019)</w:t>
            </w:r>
            <w:r>
              <w:rPr>
                <w:rFonts w:ascii="Times New Roman" w:hAnsi="Times New Roman"/>
                <w:sz w:val="24"/>
                <w:szCs w:val="24"/>
                <w:lang w:bidi="he-IL"/>
              </w:rPr>
              <w:t>. Psychosocial obstacles to Employment opportunities among obstetric fistula patients in north-west Nigeria: A proposed conceptual model. International journal of research and scientific innovation (IJRSI); 6(9), pp. 164-168 (</w:t>
            </w:r>
            <w:r>
              <w:rPr>
                <w:rFonts w:ascii="Times New Roman" w:hAnsi="Times New Roman"/>
                <w:sz w:val="24"/>
                <w:szCs w:val="24"/>
                <w:u w:val="single"/>
                <w:lang w:bidi="he-IL"/>
              </w:rPr>
              <w:t>ISSN 2321–2705</w:t>
            </w:r>
            <w:r>
              <w:rPr>
                <w:rFonts w:ascii="Times New Roman" w:hAnsi="Times New Roman"/>
                <w:sz w:val="24"/>
                <w:szCs w:val="24"/>
                <w:lang w:bidi="he-IL"/>
              </w:rPr>
              <w:t xml:space="preserve">). </w:t>
            </w:r>
            <w:r w:rsidR="00D9041F">
              <w:t xml:space="preserve"> </w:t>
            </w:r>
            <w:r w:rsidR="00D9041F" w:rsidRPr="00D9041F">
              <w:rPr>
                <w:rFonts w:ascii="Times New Roman" w:hAnsi="Times New Roman"/>
                <w:color w:val="5B9BD5" w:themeColor="accent1"/>
                <w:sz w:val="24"/>
                <w:szCs w:val="24"/>
                <w:u w:val="single"/>
                <w:lang w:bidi="he-IL"/>
              </w:rPr>
              <w:t>https://www.rsisinternational.org/journals/ijrsi/digital-library/volume-6-issue-11/164-168.pdf</w:t>
            </w:r>
          </w:p>
          <w:p w:rsidR="00A33BF6" w:rsidRDefault="00A33BF6" w:rsidP="00D9041F">
            <w:pPr>
              <w:pStyle w:val="ListParagraph"/>
              <w:numPr>
                <w:ilvl w:val="0"/>
                <w:numId w:val="1"/>
              </w:numPr>
              <w:autoSpaceDE w:val="0"/>
              <w:autoSpaceDN w:val="0"/>
              <w:adjustRightInd w:val="0"/>
              <w:jc w:val="both"/>
              <w:rPr>
                <w:rFonts w:ascii="Times New Roman" w:hAnsi="Times New Roman"/>
                <w:b/>
                <w:sz w:val="24"/>
                <w:szCs w:val="24"/>
                <w:lang w:bidi="he-IL"/>
              </w:rPr>
            </w:pPr>
            <w:proofErr w:type="spellStart"/>
            <w:r>
              <w:rPr>
                <w:rFonts w:ascii="Times New Roman" w:hAnsi="Times New Roman"/>
                <w:sz w:val="24"/>
                <w:szCs w:val="24"/>
              </w:rPr>
              <w:t>Faruk</w:t>
            </w:r>
            <w:proofErr w:type="spellEnd"/>
            <w:r>
              <w:rPr>
                <w:rFonts w:ascii="Times New Roman" w:hAnsi="Times New Roman"/>
                <w:sz w:val="24"/>
                <w:szCs w:val="24"/>
              </w:rPr>
              <w:t xml:space="preserve"> U. </w:t>
            </w:r>
            <w:proofErr w:type="spellStart"/>
            <w:r>
              <w:rPr>
                <w:rFonts w:ascii="Times New Roman" w:hAnsi="Times New Roman"/>
                <w:sz w:val="24"/>
                <w:szCs w:val="24"/>
              </w:rPr>
              <w:t>Abubakar</w:t>
            </w:r>
            <w:proofErr w:type="spellEnd"/>
            <w:r>
              <w:rPr>
                <w:rFonts w:ascii="Times New Roman" w:hAnsi="Times New Roman"/>
                <w:sz w:val="24"/>
                <w:szCs w:val="24"/>
              </w:rPr>
              <w:t xml:space="preserve"> &amp; </w:t>
            </w:r>
            <w:r>
              <w:rPr>
                <w:rFonts w:ascii="Times New Roman" w:hAnsi="Times New Roman"/>
                <w:b/>
                <w:sz w:val="24"/>
                <w:szCs w:val="24"/>
              </w:rPr>
              <w:t xml:space="preserve">Muhammad </w:t>
            </w:r>
            <w:proofErr w:type="spellStart"/>
            <w:r>
              <w:rPr>
                <w:rFonts w:ascii="Times New Roman" w:hAnsi="Times New Roman"/>
                <w:b/>
                <w:sz w:val="24"/>
                <w:szCs w:val="24"/>
              </w:rPr>
              <w:t>Anka</w:t>
            </w:r>
            <w:proofErr w:type="spellEnd"/>
            <w:r>
              <w:rPr>
                <w:rFonts w:ascii="Times New Roman" w:hAnsi="Times New Roman"/>
                <w:b/>
                <w:sz w:val="24"/>
                <w:szCs w:val="24"/>
              </w:rPr>
              <w:t xml:space="preserve"> </w:t>
            </w:r>
            <w:proofErr w:type="spellStart"/>
            <w:r>
              <w:rPr>
                <w:rFonts w:ascii="Times New Roman" w:hAnsi="Times New Roman"/>
                <w:b/>
                <w:sz w:val="24"/>
                <w:szCs w:val="24"/>
              </w:rPr>
              <w:t>Nasiru</w:t>
            </w:r>
            <w:proofErr w:type="spellEnd"/>
            <w:r>
              <w:rPr>
                <w:rFonts w:ascii="Times New Roman" w:hAnsi="Times New Roman"/>
                <w:sz w:val="24"/>
                <w:szCs w:val="24"/>
              </w:rPr>
              <w:t xml:space="preserve"> (2020). </w:t>
            </w:r>
            <w:r>
              <w:rPr>
                <w:rFonts w:ascii="Times New Roman" w:hAnsi="Times New Roman"/>
                <w:sz w:val="24"/>
                <w:szCs w:val="24"/>
                <w:lang w:bidi="he-IL"/>
              </w:rPr>
              <w:t>The Regulating Influence of Rehabilitation and Awareness Campaign on the Relationships between Transportation, Stigma, Quality of Health and Health-seeking Behavior among Obstetric Fistula Patients in North-west Nigeria: A Pilot Study International Journal of Research and Scientific Innovation (IJRSI); 7(3), pp. 198-203 (</w:t>
            </w:r>
            <w:r>
              <w:rPr>
                <w:rFonts w:ascii="Times New Roman" w:hAnsi="Times New Roman"/>
                <w:sz w:val="24"/>
                <w:szCs w:val="24"/>
                <w:u w:val="single"/>
                <w:lang w:bidi="he-IL"/>
              </w:rPr>
              <w:t>SSN 2321–2705</w:t>
            </w:r>
            <w:r>
              <w:rPr>
                <w:rFonts w:ascii="Times New Roman" w:hAnsi="Times New Roman"/>
                <w:sz w:val="24"/>
                <w:szCs w:val="24"/>
                <w:lang w:bidi="he-IL"/>
              </w:rPr>
              <w:t xml:space="preserve">).  </w:t>
            </w:r>
            <w:r w:rsidR="00D9041F">
              <w:t xml:space="preserve"> </w:t>
            </w:r>
            <w:r w:rsidR="00D9041F" w:rsidRPr="00D9041F">
              <w:rPr>
                <w:rFonts w:ascii="Times New Roman" w:hAnsi="Times New Roman"/>
                <w:color w:val="5B9BD5" w:themeColor="accent1"/>
                <w:sz w:val="24"/>
                <w:szCs w:val="24"/>
                <w:u w:val="single"/>
                <w:lang w:bidi="he-IL"/>
              </w:rPr>
              <w:t>https://rsisinternational.org/virtual-library/papers/the-regulating-influence-of-rehabilitation-and-awareness-campaign-on-the-relationships-between-transportation-stigma-quality-of-health-and-health-seeking-behavior-among-obstetric-fistula-patients-in/</w:t>
            </w:r>
            <w:r w:rsidR="00D9041F" w:rsidRPr="00D9041F">
              <w:rPr>
                <w:rFonts w:ascii="Times New Roman" w:hAnsi="Times New Roman"/>
                <w:color w:val="5B9BD5" w:themeColor="accent1"/>
                <w:sz w:val="24"/>
                <w:szCs w:val="24"/>
                <w:lang w:bidi="he-IL"/>
              </w:rPr>
              <w:t xml:space="preserve"> </w:t>
            </w:r>
            <w:r w:rsidRPr="00D9041F">
              <w:rPr>
                <w:rFonts w:ascii="Times New Roman" w:hAnsi="Times New Roman"/>
                <w:color w:val="5B9BD5" w:themeColor="accent1"/>
                <w:sz w:val="24"/>
                <w:szCs w:val="24"/>
                <w:lang w:bidi="he-IL"/>
              </w:rPr>
              <w:t xml:space="preserve"> </w:t>
            </w:r>
          </w:p>
          <w:p w:rsidR="00A33BF6" w:rsidRDefault="00A33BF6" w:rsidP="00A33BF6">
            <w:pPr>
              <w:pStyle w:val="ListParagraph"/>
              <w:numPr>
                <w:ilvl w:val="0"/>
                <w:numId w:val="1"/>
              </w:numPr>
              <w:autoSpaceDE w:val="0"/>
              <w:autoSpaceDN w:val="0"/>
              <w:adjustRightInd w:val="0"/>
              <w:jc w:val="both"/>
              <w:rPr>
                <w:rFonts w:ascii="Times New Roman" w:hAnsi="Times New Roman"/>
                <w:b/>
                <w:sz w:val="24"/>
                <w:szCs w:val="24"/>
                <w:lang w:bidi="he-IL"/>
              </w:rPr>
            </w:pPr>
            <w:r>
              <w:rPr>
                <w:rFonts w:ascii="Times New Roman" w:hAnsi="Times New Roman"/>
                <w:b/>
                <w:sz w:val="24"/>
                <w:szCs w:val="24"/>
              </w:rPr>
              <w:t xml:space="preserve">Muhammad A. N. </w:t>
            </w:r>
            <w:r>
              <w:rPr>
                <w:rFonts w:ascii="Times New Roman" w:hAnsi="Times New Roman"/>
                <w:sz w:val="24"/>
                <w:szCs w:val="24"/>
              </w:rPr>
              <w:t xml:space="preserve">&amp; Ahmed </w:t>
            </w:r>
            <w:proofErr w:type="spellStart"/>
            <w:r>
              <w:rPr>
                <w:rFonts w:ascii="Times New Roman" w:hAnsi="Times New Roman"/>
                <w:sz w:val="24"/>
                <w:szCs w:val="24"/>
              </w:rPr>
              <w:t>Gusau</w:t>
            </w:r>
            <w:proofErr w:type="spellEnd"/>
            <w:r>
              <w:rPr>
                <w:rFonts w:ascii="Times New Roman" w:hAnsi="Times New Roman"/>
                <w:sz w:val="24"/>
                <w:szCs w:val="24"/>
              </w:rPr>
              <w:t xml:space="preserve"> </w:t>
            </w:r>
            <w:proofErr w:type="spellStart"/>
            <w:r>
              <w:rPr>
                <w:rFonts w:ascii="Times New Roman" w:hAnsi="Times New Roman"/>
                <w:sz w:val="24"/>
                <w:szCs w:val="24"/>
              </w:rPr>
              <w:t>Garba</w:t>
            </w:r>
            <w:proofErr w:type="spellEnd"/>
            <w:r>
              <w:rPr>
                <w:rFonts w:ascii="Times New Roman" w:hAnsi="Times New Roman"/>
                <w:sz w:val="24"/>
                <w:szCs w:val="24"/>
              </w:rPr>
              <w:t xml:space="preserve"> (2020).</w:t>
            </w:r>
            <w:r w:rsidR="00D9041F">
              <w:rPr>
                <w:rFonts w:ascii="Times New Roman" w:hAnsi="Times New Roman"/>
                <w:sz w:val="24"/>
                <w:szCs w:val="24"/>
              </w:rPr>
              <w:t xml:space="preserve"> </w:t>
            </w:r>
            <w:r>
              <w:rPr>
                <w:rFonts w:ascii="Times New Roman" w:hAnsi="Times New Roman"/>
                <w:sz w:val="24"/>
                <w:szCs w:val="24"/>
              </w:rPr>
              <w:t xml:space="preserve">The Psychoactive Drugs Consumption among Renting Motorcyclists in </w:t>
            </w:r>
            <w:proofErr w:type="spellStart"/>
            <w:r>
              <w:rPr>
                <w:rFonts w:ascii="Times New Roman" w:hAnsi="Times New Roman"/>
                <w:sz w:val="24"/>
                <w:szCs w:val="24"/>
              </w:rPr>
              <w:t>Gusau</w:t>
            </w:r>
            <w:proofErr w:type="spellEnd"/>
            <w:r>
              <w:rPr>
                <w:rFonts w:ascii="Times New Roman" w:hAnsi="Times New Roman"/>
                <w:sz w:val="24"/>
                <w:szCs w:val="24"/>
              </w:rPr>
              <w:t xml:space="preserve"> Municipal, </w:t>
            </w:r>
            <w:proofErr w:type="spellStart"/>
            <w:r>
              <w:rPr>
                <w:rFonts w:ascii="Times New Roman" w:hAnsi="Times New Roman"/>
                <w:sz w:val="24"/>
                <w:szCs w:val="24"/>
              </w:rPr>
              <w:t>Zamfara</w:t>
            </w:r>
            <w:proofErr w:type="spellEnd"/>
            <w:r>
              <w:rPr>
                <w:rFonts w:ascii="Times New Roman" w:hAnsi="Times New Roman"/>
                <w:sz w:val="24"/>
                <w:szCs w:val="24"/>
              </w:rPr>
              <w:t xml:space="preserve"> State Nigeria</w:t>
            </w:r>
            <w:r>
              <w:rPr>
                <w:rFonts w:ascii="Times New Roman" w:hAnsi="Times New Roman"/>
                <w:bCs/>
                <w:sz w:val="24"/>
                <w:szCs w:val="24"/>
              </w:rPr>
              <w:t>.  South-South Journal of Culture and Development: 22(1&amp;2), pp. 119-143, (</w:t>
            </w:r>
            <w:r>
              <w:rPr>
                <w:rFonts w:ascii="Times New Roman" w:hAnsi="Times New Roman"/>
                <w:bCs/>
                <w:sz w:val="24"/>
                <w:szCs w:val="24"/>
                <w:u w:val="single"/>
              </w:rPr>
              <w:t>ISSN: 1595-0298</w:t>
            </w:r>
            <w:r>
              <w:rPr>
                <w:rFonts w:ascii="Times New Roman" w:hAnsi="Times New Roman"/>
                <w:bCs/>
                <w:sz w:val="24"/>
                <w:szCs w:val="24"/>
              </w:rPr>
              <w:t>).</w:t>
            </w:r>
          </w:p>
          <w:p w:rsidR="00A33BF6" w:rsidRPr="00D9041F" w:rsidRDefault="00A33BF6" w:rsidP="00D9041F">
            <w:pPr>
              <w:pStyle w:val="Default"/>
              <w:numPr>
                <w:ilvl w:val="0"/>
                <w:numId w:val="1"/>
              </w:numPr>
              <w:jc w:val="both"/>
              <w:rPr>
                <w:rFonts w:ascii="Times New Roman" w:hAnsi="Times New Roman" w:cs="Times New Roman"/>
                <w:b/>
                <w:color w:val="auto"/>
              </w:rPr>
            </w:pPr>
            <w:r>
              <w:rPr>
                <w:rFonts w:ascii="Times New Roman" w:hAnsi="Times New Roman" w:cs="Times New Roman"/>
                <w:b/>
                <w:color w:val="auto"/>
                <w:lang w:bidi="he-IL"/>
              </w:rPr>
              <w:t xml:space="preserve">Muhammad A. N. &amp; </w:t>
            </w:r>
            <w:proofErr w:type="spellStart"/>
            <w:r>
              <w:rPr>
                <w:rFonts w:ascii="Times New Roman" w:hAnsi="Times New Roman" w:cs="Times New Roman"/>
                <w:color w:val="auto"/>
                <w:lang w:bidi="he-IL"/>
              </w:rPr>
              <w:t>Nuarrual</w:t>
            </w:r>
            <w:proofErr w:type="spellEnd"/>
            <w:r>
              <w:rPr>
                <w:rFonts w:ascii="Times New Roman" w:hAnsi="Times New Roman" w:cs="Times New Roman"/>
                <w:color w:val="auto"/>
                <w:lang w:bidi="he-IL"/>
              </w:rPr>
              <w:t xml:space="preserve"> </w:t>
            </w:r>
            <w:proofErr w:type="spellStart"/>
            <w:r>
              <w:rPr>
                <w:rFonts w:ascii="Times New Roman" w:hAnsi="Times New Roman" w:cs="Times New Roman"/>
                <w:color w:val="auto"/>
                <w:lang w:bidi="he-IL"/>
              </w:rPr>
              <w:t>Hilal</w:t>
            </w:r>
            <w:proofErr w:type="spellEnd"/>
            <w:r>
              <w:rPr>
                <w:rFonts w:ascii="Times New Roman" w:hAnsi="Times New Roman" w:cs="Times New Roman"/>
                <w:color w:val="auto"/>
                <w:lang w:bidi="he-IL"/>
              </w:rPr>
              <w:t xml:space="preserve"> M. D. (2020). </w:t>
            </w:r>
            <w:r>
              <w:rPr>
                <w:rFonts w:ascii="Times New Roman" w:hAnsi="Times New Roman" w:cs="Times New Roman"/>
                <w:color w:val="auto"/>
              </w:rPr>
              <w:t xml:space="preserve">The Influence of Theory of Planned </w:t>
            </w:r>
            <w:proofErr w:type="spellStart"/>
            <w:r>
              <w:rPr>
                <w:rFonts w:ascii="Times New Roman" w:hAnsi="Times New Roman" w:cs="Times New Roman"/>
                <w:color w:val="auto"/>
              </w:rPr>
              <w:t>Behaviour</w:t>
            </w:r>
            <w:proofErr w:type="spellEnd"/>
            <w:r>
              <w:rPr>
                <w:rFonts w:ascii="Times New Roman" w:hAnsi="Times New Roman" w:cs="Times New Roman"/>
                <w:color w:val="auto"/>
              </w:rPr>
              <w:t xml:space="preserve"> on Work-Life Extension among Healthcare Professionals in Nigeria: Data Screening and Preliminary Analysis. European Journal of Molecular &amp; Clinical Medicine (EJMCM); 7(6), pp. 2353-2368, (</w:t>
            </w:r>
            <w:r>
              <w:rPr>
                <w:rFonts w:ascii="Times New Roman" w:hAnsi="Times New Roman" w:cs="Times New Roman"/>
                <w:color w:val="auto"/>
                <w:u w:val="single"/>
              </w:rPr>
              <w:t>ISSN: 2515-8260)</w:t>
            </w:r>
            <w:r>
              <w:rPr>
                <w:rFonts w:ascii="Times New Roman" w:hAnsi="Times New Roman" w:cs="Times New Roman"/>
                <w:color w:val="auto"/>
              </w:rPr>
              <w:t xml:space="preserve">. </w:t>
            </w:r>
            <w:r w:rsidR="00D9041F">
              <w:t xml:space="preserve"> </w:t>
            </w:r>
            <w:r w:rsidR="00D9041F" w:rsidRPr="00D9041F">
              <w:rPr>
                <w:rFonts w:ascii="Times New Roman" w:hAnsi="Times New Roman" w:cs="Times New Roman"/>
                <w:color w:val="5B9BD5" w:themeColor="accent1"/>
                <w:u w:val="single"/>
              </w:rPr>
              <w:t>https://ejmcm.com/uploads/paper/0bebd31b3194cc3b182e33f0e32b5892.pdf</w:t>
            </w:r>
          </w:p>
          <w:p w:rsidR="00A33BF6" w:rsidRPr="00D9041F" w:rsidRDefault="00A33BF6" w:rsidP="00D9041F">
            <w:pPr>
              <w:pStyle w:val="Default"/>
              <w:numPr>
                <w:ilvl w:val="0"/>
                <w:numId w:val="1"/>
              </w:numPr>
              <w:jc w:val="both"/>
              <w:rPr>
                <w:rFonts w:ascii="Times New Roman" w:hAnsi="Times New Roman" w:cs="Times New Roman"/>
                <w:b/>
                <w:color w:val="auto"/>
              </w:rPr>
            </w:pPr>
            <w:r>
              <w:rPr>
                <w:rFonts w:ascii="Times New Roman" w:hAnsi="Times New Roman" w:cs="Times New Roman"/>
                <w:b/>
                <w:color w:val="auto"/>
              </w:rPr>
              <w:t xml:space="preserve">Muhammad </w:t>
            </w:r>
            <w:proofErr w:type="spellStart"/>
            <w:r>
              <w:rPr>
                <w:rFonts w:ascii="Times New Roman" w:hAnsi="Times New Roman" w:cs="Times New Roman"/>
                <w:b/>
                <w:color w:val="auto"/>
              </w:rPr>
              <w:t>Anka</w:t>
            </w:r>
            <w:proofErr w:type="spellEnd"/>
            <w:r>
              <w:rPr>
                <w:rFonts w:ascii="Times New Roman" w:hAnsi="Times New Roman" w:cs="Times New Roman"/>
                <w:b/>
                <w:color w:val="auto"/>
              </w:rPr>
              <w:t xml:space="preserve"> </w:t>
            </w:r>
            <w:proofErr w:type="spellStart"/>
            <w:r>
              <w:rPr>
                <w:rFonts w:ascii="Times New Roman" w:hAnsi="Times New Roman" w:cs="Times New Roman"/>
                <w:b/>
                <w:color w:val="auto"/>
              </w:rPr>
              <w:t>Nasiru</w:t>
            </w:r>
            <w:proofErr w:type="spellEnd"/>
            <w:r>
              <w:rPr>
                <w:rFonts w:ascii="Times New Roman" w:hAnsi="Times New Roman" w:cs="Times New Roman"/>
                <w:b/>
                <w:color w:val="auto"/>
              </w:rPr>
              <w:t xml:space="preserve"> </w:t>
            </w:r>
            <w:r>
              <w:rPr>
                <w:rFonts w:ascii="Times New Roman" w:hAnsi="Times New Roman" w:cs="Times New Roman"/>
                <w:color w:val="auto"/>
                <w:lang w:bidi="he-IL"/>
              </w:rPr>
              <w:t xml:space="preserve">&amp; </w:t>
            </w:r>
            <w:proofErr w:type="spellStart"/>
            <w:r>
              <w:rPr>
                <w:rFonts w:ascii="Times New Roman" w:hAnsi="Times New Roman" w:cs="Times New Roman"/>
                <w:color w:val="auto"/>
              </w:rPr>
              <w:t>Nuarrual</w:t>
            </w:r>
            <w:proofErr w:type="spellEnd"/>
            <w:r>
              <w:rPr>
                <w:rFonts w:ascii="Times New Roman" w:hAnsi="Times New Roman" w:cs="Times New Roman"/>
                <w:color w:val="auto"/>
              </w:rPr>
              <w:t xml:space="preserve"> </w:t>
            </w:r>
            <w:proofErr w:type="spellStart"/>
            <w:r>
              <w:rPr>
                <w:rFonts w:ascii="Times New Roman" w:hAnsi="Times New Roman" w:cs="Times New Roman"/>
                <w:color w:val="auto"/>
              </w:rPr>
              <w:t>Hilal</w:t>
            </w:r>
            <w:proofErr w:type="spellEnd"/>
            <w:r>
              <w:rPr>
                <w:rFonts w:ascii="Times New Roman" w:hAnsi="Times New Roman" w:cs="Times New Roman"/>
                <w:color w:val="auto"/>
              </w:rPr>
              <w:t xml:space="preserve"> </w:t>
            </w:r>
            <w:proofErr w:type="spellStart"/>
            <w:r>
              <w:rPr>
                <w:rFonts w:ascii="Times New Roman" w:hAnsi="Times New Roman" w:cs="Times New Roman"/>
                <w:color w:val="auto"/>
              </w:rPr>
              <w:t>Md</w:t>
            </w:r>
            <w:proofErr w:type="spellEnd"/>
            <w:r>
              <w:rPr>
                <w:rFonts w:ascii="Times New Roman" w:hAnsi="Times New Roman" w:cs="Times New Roman"/>
                <w:color w:val="auto"/>
              </w:rPr>
              <w:t xml:space="preserve"> </w:t>
            </w:r>
            <w:proofErr w:type="spellStart"/>
            <w:r>
              <w:rPr>
                <w:rFonts w:ascii="Times New Roman" w:hAnsi="Times New Roman" w:cs="Times New Roman"/>
                <w:color w:val="auto"/>
              </w:rPr>
              <w:t>Dahlan</w:t>
            </w:r>
            <w:proofErr w:type="spellEnd"/>
            <w:r>
              <w:rPr>
                <w:rFonts w:ascii="Times New Roman" w:hAnsi="Times New Roman" w:cs="Times New Roman"/>
                <w:color w:val="auto"/>
              </w:rPr>
              <w:t xml:space="preserve"> </w:t>
            </w:r>
            <w:r>
              <w:rPr>
                <w:rFonts w:ascii="Times New Roman" w:hAnsi="Times New Roman" w:cs="Times New Roman"/>
                <w:color w:val="auto"/>
                <w:lang w:bidi="he-IL"/>
              </w:rPr>
              <w:t xml:space="preserve">(2020). </w:t>
            </w:r>
            <w:r>
              <w:rPr>
                <w:rFonts w:ascii="Times New Roman" w:hAnsi="Times New Roman" w:cs="Times New Roman"/>
                <w:color w:val="auto"/>
              </w:rPr>
              <w:t xml:space="preserve">The Perceived Influence of Intervention </w:t>
            </w:r>
            <w:proofErr w:type="spellStart"/>
            <w:r>
              <w:rPr>
                <w:rFonts w:ascii="Times New Roman" w:hAnsi="Times New Roman" w:cs="Times New Roman"/>
                <w:color w:val="auto"/>
              </w:rPr>
              <w:t>Programmes</w:t>
            </w:r>
            <w:proofErr w:type="spellEnd"/>
            <w:r>
              <w:rPr>
                <w:rFonts w:ascii="Times New Roman" w:hAnsi="Times New Roman" w:cs="Times New Roman"/>
                <w:color w:val="auto"/>
              </w:rPr>
              <w:t xml:space="preserve"> in Promoting Health-seeking </w:t>
            </w:r>
            <w:proofErr w:type="spellStart"/>
            <w:r>
              <w:rPr>
                <w:rFonts w:ascii="Times New Roman" w:hAnsi="Times New Roman" w:cs="Times New Roman"/>
                <w:color w:val="auto"/>
              </w:rPr>
              <w:t>Behaviour</w:t>
            </w:r>
            <w:proofErr w:type="spellEnd"/>
            <w:r>
              <w:rPr>
                <w:rFonts w:ascii="Times New Roman" w:hAnsi="Times New Roman" w:cs="Times New Roman"/>
                <w:color w:val="auto"/>
              </w:rPr>
              <w:t xml:space="preserve"> among </w:t>
            </w:r>
            <w:proofErr w:type="spellStart"/>
            <w:r>
              <w:rPr>
                <w:rFonts w:ascii="Times New Roman" w:hAnsi="Times New Roman" w:cs="Times New Roman"/>
                <w:color w:val="auto"/>
              </w:rPr>
              <w:t>Vesicovaginal</w:t>
            </w:r>
            <w:proofErr w:type="spellEnd"/>
            <w:r>
              <w:rPr>
                <w:rFonts w:ascii="Times New Roman" w:hAnsi="Times New Roman" w:cs="Times New Roman"/>
                <w:color w:val="auto"/>
              </w:rPr>
              <w:t xml:space="preserve"> Fistula Women: A Qualitative Study in North-West Nigeria. European Journal of Molecular &amp; Clinical Medicine (EJMCM); 7(2), pp. 3845-3855, (</w:t>
            </w:r>
            <w:r>
              <w:rPr>
                <w:rFonts w:ascii="Times New Roman" w:hAnsi="Times New Roman" w:cs="Times New Roman"/>
                <w:color w:val="auto"/>
                <w:u w:val="single"/>
              </w:rPr>
              <w:t>ISSN: 2515-8260</w:t>
            </w:r>
            <w:r>
              <w:rPr>
                <w:rFonts w:ascii="Times New Roman" w:hAnsi="Times New Roman" w:cs="Times New Roman"/>
                <w:color w:val="auto"/>
              </w:rPr>
              <w:t>).</w:t>
            </w:r>
            <w:r w:rsidR="00D9041F">
              <w:rPr>
                <w:rFonts w:ascii="Times New Roman" w:hAnsi="Times New Roman" w:cs="Times New Roman"/>
                <w:color w:val="auto"/>
              </w:rPr>
              <w:t xml:space="preserve"> </w:t>
            </w:r>
            <w:r w:rsidR="00D9041F">
              <w:t xml:space="preserve"> </w:t>
            </w:r>
            <w:r w:rsidR="00D9041F" w:rsidRPr="00D9041F">
              <w:rPr>
                <w:rFonts w:ascii="Times New Roman" w:hAnsi="Times New Roman" w:cs="Times New Roman"/>
                <w:color w:val="5B9BD5" w:themeColor="accent1"/>
                <w:u w:val="single"/>
              </w:rPr>
              <w:t>DOI:10.318389/ejmcm.07.07.03</w:t>
            </w:r>
          </w:p>
          <w:p w:rsidR="00A33BF6" w:rsidRPr="00E7649E" w:rsidRDefault="00A33BF6" w:rsidP="00D9041F">
            <w:pPr>
              <w:pStyle w:val="Default"/>
              <w:numPr>
                <w:ilvl w:val="0"/>
                <w:numId w:val="1"/>
              </w:numPr>
              <w:jc w:val="both"/>
              <w:rPr>
                <w:rFonts w:ascii="Times New Roman" w:hAnsi="Times New Roman" w:cs="Times New Roman"/>
                <w:b/>
                <w:color w:val="auto"/>
              </w:rPr>
            </w:pPr>
            <w:r>
              <w:rPr>
                <w:rFonts w:ascii="Times New Roman" w:hAnsi="Times New Roman" w:cs="Times New Roman"/>
                <w:b/>
                <w:color w:val="auto"/>
                <w:lang w:bidi="he-IL"/>
              </w:rPr>
              <w:t xml:space="preserve">Muhammad, A. N. &amp; </w:t>
            </w:r>
            <w:proofErr w:type="spellStart"/>
            <w:r>
              <w:rPr>
                <w:rFonts w:ascii="Times New Roman" w:hAnsi="Times New Roman" w:cs="Times New Roman"/>
                <w:color w:val="auto"/>
                <w:lang w:bidi="he-IL"/>
              </w:rPr>
              <w:t>Nuarrual</w:t>
            </w:r>
            <w:proofErr w:type="spellEnd"/>
            <w:r>
              <w:rPr>
                <w:rFonts w:ascii="Times New Roman" w:hAnsi="Times New Roman" w:cs="Times New Roman"/>
                <w:color w:val="auto"/>
                <w:lang w:bidi="he-IL"/>
              </w:rPr>
              <w:t xml:space="preserve"> </w:t>
            </w:r>
            <w:proofErr w:type="spellStart"/>
            <w:r>
              <w:rPr>
                <w:rFonts w:ascii="Times New Roman" w:hAnsi="Times New Roman" w:cs="Times New Roman"/>
                <w:color w:val="auto"/>
                <w:lang w:bidi="he-IL"/>
              </w:rPr>
              <w:t>Hilal</w:t>
            </w:r>
            <w:proofErr w:type="spellEnd"/>
            <w:r>
              <w:rPr>
                <w:rFonts w:ascii="Times New Roman" w:hAnsi="Times New Roman" w:cs="Times New Roman"/>
                <w:color w:val="auto"/>
                <w:lang w:bidi="he-IL"/>
              </w:rPr>
              <w:t xml:space="preserve"> M. D. (2020). </w:t>
            </w:r>
            <w:r>
              <w:rPr>
                <w:rFonts w:ascii="Times New Roman" w:hAnsi="Times New Roman" w:cs="Times New Roman"/>
                <w:color w:val="auto"/>
              </w:rPr>
              <w:t>The Moderating Impact of Good Governance on the Relationship between Covid-19 Knowledge, Attitude, Compliance and Sustainable Development Goals in Nigeria. Psychology and Education (PE); 57(8), pp. 1886-1901, (</w:t>
            </w:r>
            <w:r>
              <w:rPr>
                <w:rFonts w:ascii="Times New Roman" w:hAnsi="Times New Roman" w:cs="Times New Roman"/>
                <w:color w:val="auto"/>
                <w:u w:val="single"/>
              </w:rPr>
              <w:t>ISSN: 0033-3077</w:t>
            </w:r>
            <w:r>
              <w:rPr>
                <w:rFonts w:ascii="Times New Roman" w:hAnsi="Times New Roman" w:cs="Times New Roman"/>
                <w:color w:val="auto"/>
              </w:rPr>
              <w:t xml:space="preserve">). </w:t>
            </w:r>
            <w:r w:rsidR="00D9041F">
              <w:t xml:space="preserve"> </w:t>
            </w:r>
            <w:r w:rsidR="00D9041F" w:rsidRPr="00D9041F">
              <w:rPr>
                <w:rFonts w:ascii="Times New Roman" w:hAnsi="Times New Roman" w:cs="Times New Roman"/>
                <w:color w:val="5B9BD5" w:themeColor="accent1"/>
                <w:u w:val="single"/>
              </w:rPr>
              <w:t>DOI:10.318390/pe.06.06.01</w:t>
            </w:r>
          </w:p>
          <w:p w:rsidR="00A33BF6" w:rsidRDefault="00A33BF6" w:rsidP="00A33BF6">
            <w:pPr>
              <w:pStyle w:val="Default"/>
              <w:numPr>
                <w:ilvl w:val="0"/>
                <w:numId w:val="1"/>
              </w:numPr>
              <w:jc w:val="both"/>
              <w:rPr>
                <w:rFonts w:ascii="Times New Roman" w:hAnsi="Times New Roman" w:cs="Times New Roman"/>
                <w:b/>
                <w:color w:val="auto"/>
              </w:rPr>
            </w:pPr>
            <w:r>
              <w:rPr>
                <w:rFonts w:ascii="Times New Roman" w:hAnsi="Times New Roman" w:cs="Times New Roman"/>
                <w:b/>
                <w:color w:val="auto"/>
              </w:rPr>
              <w:t>Muhammad, A. N.</w:t>
            </w:r>
            <w:r>
              <w:rPr>
                <w:rFonts w:ascii="Times New Roman" w:hAnsi="Times New Roman" w:cs="Times New Roman"/>
                <w:color w:val="auto"/>
              </w:rPr>
              <w:t xml:space="preserve">, </w:t>
            </w:r>
            <w:proofErr w:type="spellStart"/>
            <w:r>
              <w:rPr>
                <w:rFonts w:ascii="Times New Roman" w:hAnsi="Times New Roman" w:cs="Times New Roman"/>
                <w:color w:val="auto"/>
              </w:rPr>
              <w:t>Adamu</w:t>
            </w:r>
            <w:proofErr w:type="spellEnd"/>
            <w:r>
              <w:rPr>
                <w:rFonts w:ascii="Times New Roman" w:hAnsi="Times New Roman" w:cs="Times New Roman"/>
                <w:color w:val="auto"/>
              </w:rPr>
              <w:t xml:space="preserve">, A., </w:t>
            </w:r>
            <w:proofErr w:type="spellStart"/>
            <w:r>
              <w:rPr>
                <w:rFonts w:ascii="Times New Roman" w:hAnsi="Times New Roman" w:cs="Times New Roman"/>
                <w:color w:val="auto"/>
              </w:rPr>
              <w:t>Abubakar</w:t>
            </w:r>
            <w:proofErr w:type="spellEnd"/>
            <w:r>
              <w:rPr>
                <w:rFonts w:ascii="Times New Roman" w:hAnsi="Times New Roman" w:cs="Times New Roman"/>
                <w:color w:val="auto"/>
              </w:rPr>
              <w:t xml:space="preserve">, F. U., </w:t>
            </w:r>
            <w:proofErr w:type="spellStart"/>
            <w:r>
              <w:rPr>
                <w:rFonts w:ascii="Times New Roman" w:hAnsi="Times New Roman" w:cs="Times New Roman"/>
                <w:color w:val="auto"/>
              </w:rPr>
              <w:t>Suleman</w:t>
            </w:r>
            <w:proofErr w:type="spellEnd"/>
            <w:r>
              <w:rPr>
                <w:rFonts w:ascii="Times New Roman" w:hAnsi="Times New Roman" w:cs="Times New Roman"/>
                <w:color w:val="auto"/>
              </w:rPr>
              <w:t xml:space="preserve">, A. M., &amp; </w:t>
            </w:r>
            <w:proofErr w:type="spellStart"/>
            <w:r>
              <w:rPr>
                <w:rFonts w:ascii="Times New Roman" w:hAnsi="Times New Roman" w:cs="Times New Roman"/>
                <w:color w:val="auto"/>
              </w:rPr>
              <w:t>Salisu</w:t>
            </w:r>
            <w:proofErr w:type="spellEnd"/>
            <w:r>
              <w:rPr>
                <w:rFonts w:ascii="Times New Roman" w:hAnsi="Times New Roman" w:cs="Times New Roman"/>
                <w:color w:val="auto"/>
              </w:rPr>
              <w:t xml:space="preserve">, M. T. (2021) The Utilization of </w:t>
            </w:r>
            <w:proofErr w:type="spellStart"/>
            <w:r>
              <w:rPr>
                <w:rFonts w:ascii="Times New Roman" w:hAnsi="Times New Roman" w:cs="Times New Roman"/>
                <w:color w:val="auto"/>
              </w:rPr>
              <w:t>Partograph</w:t>
            </w:r>
            <w:proofErr w:type="spellEnd"/>
            <w:r>
              <w:rPr>
                <w:rFonts w:ascii="Times New Roman" w:hAnsi="Times New Roman" w:cs="Times New Roman"/>
                <w:color w:val="auto"/>
              </w:rPr>
              <w:t xml:space="preserve"> in Monitoring the Progress of </w:t>
            </w:r>
            <w:proofErr w:type="spellStart"/>
            <w:r>
              <w:rPr>
                <w:rFonts w:ascii="Times New Roman" w:hAnsi="Times New Roman" w:cs="Times New Roman"/>
                <w:color w:val="auto"/>
              </w:rPr>
              <w:t>Labour</w:t>
            </w:r>
            <w:proofErr w:type="spellEnd"/>
            <w:r>
              <w:rPr>
                <w:rFonts w:ascii="Times New Roman" w:hAnsi="Times New Roman" w:cs="Times New Roman"/>
                <w:color w:val="auto"/>
              </w:rPr>
              <w:t xml:space="preserve"> among Nurses and Midwives at </w:t>
            </w:r>
            <w:proofErr w:type="spellStart"/>
            <w:r>
              <w:rPr>
                <w:rFonts w:ascii="Times New Roman" w:hAnsi="Times New Roman" w:cs="Times New Roman"/>
                <w:color w:val="auto"/>
              </w:rPr>
              <w:t>Usmanu</w:t>
            </w:r>
            <w:proofErr w:type="spellEnd"/>
            <w:r>
              <w:rPr>
                <w:rFonts w:ascii="Times New Roman" w:hAnsi="Times New Roman" w:cs="Times New Roman"/>
                <w:color w:val="auto"/>
              </w:rPr>
              <w:t xml:space="preserve"> </w:t>
            </w:r>
            <w:proofErr w:type="spellStart"/>
            <w:r>
              <w:rPr>
                <w:rFonts w:ascii="Times New Roman" w:hAnsi="Times New Roman" w:cs="Times New Roman"/>
                <w:color w:val="auto"/>
              </w:rPr>
              <w:t>Danfodiyo</w:t>
            </w:r>
            <w:proofErr w:type="spellEnd"/>
            <w:r>
              <w:rPr>
                <w:rFonts w:ascii="Times New Roman" w:hAnsi="Times New Roman" w:cs="Times New Roman"/>
                <w:color w:val="auto"/>
              </w:rPr>
              <w:t xml:space="preserve"> University Teaching Hospital </w:t>
            </w:r>
            <w:proofErr w:type="spellStart"/>
            <w:r>
              <w:rPr>
                <w:rFonts w:ascii="Times New Roman" w:hAnsi="Times New Roman" w:cs="Times New Roman"/>
                <w:color w:val="auto"/>
              </w:rPr>
              <w:t>Sokoto</w:t>
            </w:r>
            <w:proofErr w:type="spellEnd"/>
            <w:r>
              <w:rPr>
                <w:rFonts w:ascii="Times New Roman" w:hAnsi="Times New Roman" w:cs="Times New Roman"/>
                <w:color w:val="auto"/>
              </w:rPr>
              <w:t>, Nigeria. International Journal of Advances in Engineering and Management (IJAEM); 3(1), pp: 897-904. (</w:t>
            </w:r>
            <w:r>
              <w:rPr>
                <w:rFonts w:ascii="Times New Roman" w:hAnsi="Times New Roman" w:cs="Times New Roman"/>
                <w:color w:val="auto"/>
                <w:u w:val="single"/>
              </w:rPr>
              <w:t>ISSN: 2395-5252</w:t>
            </w:r>
            <w:r>
              <w:rPr>
                <w:rFonts w:ascii="Times New Roman" w:hAnsi="Times New Roman" w:cs="Times New Roman"/>
                <w:color w:val="auto"/>
              </w:rPr>
              <w:t>).</w:t>
            </w:r>
          </w:p>
          <w:p w:rsidR="00A33BF6" w:rsidRPr="00E7649E" w:rsidRDefault="00A33BF6" w:rsidP="00A33BF6">
            <w:pPr>
              <w:pStyle w:val="Default"/>
              <w:ind w:left="720"/>
              <w:jc w:val="both"/>
              <w:rPr>
                <w:rFonts w:ascii="Times New Roman" w:hAnsi="Times New Roman" w:cs="Times New Roman"/>
                <w:color w:val="5B9BD5" w:themeColor="accent1"/>
              </w:rPr>
            </w:pPr>
            <w:r w:rsidRPr="00E7649E">
              <w:rPr>
                <w:rFonts w:ascii="Times New Roman" w:hAnsi="Times New Roman" w:cs="Times New Roman"/>
                <w:color w:val="5B9BD5" w:themeColor="accent1"/>
                <w:u w:val="single"/>
              </w:rPr>
              <w:t xml:space="preserve">DOI: 10.35629/5252-0301897904 </w:t>
            </w:r>
          </w:p>
          <w:p w:rsidR="00A33BF6" w:rsidRDefault="00A33BF6" w:rsidP="00A33BF6">
            <w:pPr>
              <w:pStyle w:val="Default"/>
              <w:numPr>
                <w:ilvl w:val="0"/>
                <w:numId w:val="1"/>
              </w:numPr>
              <w:jc w:val="both"/>
              <w:rPr>
                <w:rFonts w:ascii="Times New Roman" w:hAnsi="Times New Roman" w:cs="Times New Roman"/>
                <w:b/>
                <w:color w:val="auto"/>
              </w:rPr>
            </w:pPr>
            <w:r>
              <w:rPr>
                <w:rFonts w:ascii="Times New Roman" w:hAnsi="Times New Roman" w:cs="Times New Roman"/>
                <w:b/>
                <w:color w:val="auto"/>
              </w:rPr>
              <w:t>Muhammad, A. N.</w:t>
            </w:r>
            <w:r>
              <w:rPr>
                <w:rFonts w:ascii="Times New Roman" w:hAnsi="Times New Roman" w:cs="Times New Roman"/>
                <w:color w:val="auto"/>
              </w:rPr>
              <w:t xml:space="preserve">, </w:t>
            </w:r>
            <w:proofErr w:type="spellStart"/>
            <w:r>
              <w:rPr>
                <w:rFonts w:ascii="Times New Roman" w:hAnsi="Times New Roman" w:cs="Times New Roman"/>
                <w:color w:val="auto"/>
              </w:rPr>
              <w:t>Danjuma</w:t>
            </w:r>
            <w:proofErr w:type="spellEnd"/>
            <w:r>
              <w:rPr>
                <w:rFonts w:ascii="Times New Roman" w:hAnsi="Times New Roman" w:cs="Times New Roman"/>
                <w:color w:val="auto"/>
              </w:rPr>
              <w:t xml:space="preserve">, S., </w:t>
            </w:r>
            <w:proofErr w:type="spellStart"/>
            <w:r>
              <w:rPr>
                <w:rFonts w:ascii="Times New Roman" w:hAnsi="Times New Roman" w:cs="Times New Roman"/>
                <w:color w:val="auto"/>
              </w:rPr>
              <w:t>Abubakar</w:t>
            </w:r>
            <w:proofErr w:type="spellEnd"/>
            <w:r>
              <w:rPr>
                <w:rFonts w:ascii="Times New Roman" w:hAnsi="Times New Roman" w:cs="Times New Roman"/>
                <w:color w:val="auto"/>
              </w:rPr>
              <w:t xml:space="preserve">, F. U., </w:t>
            </w:r>
            <w:proofErr w:type="spellStart"/>
            <w:r>
              <w:rPr>
                <w:rFonts w:ascii="Times New Roman" w:hAnsi="Times New Roman" w:cs="Times New Roman"/>
                <w:color w:val="auto"/>
              </w:rPr>
              <w:t>Salisu</w:t>
            </w:r>
            <w:proofErr w:type="spellEnd"/>
            <w:r>
              <w:rPr>
                <w:rFonts w:ascii="Times New Roman" w:hAnsi="Times New Roman" w:cs="Times New Roman"/>
                <w:color w:val="auto"/>
              </w:rPr>
              <w:t xml:space="preserve">, M. T. &amp; </w:t>
            </w:r>
            <w:proofErr w:type="spellStart"/>
            <w:r>
              <w:rPr>
                <w:rFonts w:ascii="Times New Roman" w:hAnsi="Times New Roman" w:cs="Times New Roman"/>
                <w:color w:val="auto"/>
              </w:rPr>
              <w:t>Suleman</w:t>
            </w:r>
            <w:proofErr w:type="spellEnd"/>
            <w:r>
              <w:rPr>
                <w:rFonts w:ascii="Times New Roman" w:hAnsi="Times New Roman" w:cs="Times New Roman"/>
                <w:color w:val="auto"/>
              </w:rPr>
              <w:t xml:space="preserve">, A. M., &amp; (2021) The Challenges of Registered Nurses in the Clinical Supervision of the Bachelor of Nursing Sciences Students at </w:t>
            </w:r>
            <w:proofErr w:type="spellStart"/>
            <w:r>
              <w:rPr>
                <w:rFonts w:ascii="Times New Roman" w:hAnsi="Times New Roman" w:cs="Times New Roman"/>
                <w:color w:val="auto"/>
              </w:rPr>
              <w:t>Usmanu</w:t>
            </w:r>
            <w:proofErr w:type="spellEnd"/>
            <w:r>
              <w:rPr>
                <w:rFonts w:ascii="Times New Roman" w:hAnsi="Times New Roman" w:cs="Times New Roman"/>
                <w:color w:val="auto"/>
              </w:rPr>
              <w:t xml:space="preserve"> </w:t>
            </w:r>
            <w:proofErr w:type="spellStart"/>
            <w:r>
              <w:rPr>
                <w:rFonts w:ascii="Times New Roman" w:hAnsi="Times New Roman" w:cs="Times New Roman"/>
                <w:color w:val="auto"/>
              </w:rPr>
              <w:t>Danfodiyo</w:t>
            </w:r>
            <w:proofErr w:type="spellEnd"/>
            <w:r>
              <w:rPr>
                <w:rFonts w:ascii="Times New Roman" w:hAnsi="Times New Roman" w:cs="Times New Roman"/>
                <w:color w:val="auto"/>
              </w:rPr>
              <w:t xml:space="preserve"> University Teaching Hospital, </w:t>
            </w:r>
            <w:proofErr w:type="spellStart"/>
            <w:r>
              <w:rPr>
                <w:rFonts w:ascii="Times New Roman" w:hAnsi="Times New Roman" w:cs="Times New Roman"/>
                <w:color w:val="auto"/>
              </w:rPr>
              <w:t>Sokoto</w:t>
            </w:r>
            <w:proofErr w:type="spellEnd"/>
            <w:r>
              <w:rPr>
                <w:rFonts w:ascii="Times New Roman" w:hAnsi="Times New Roman" w:cs="Times New Roman"/>
                <w:color w:val="auto"/>
              </w:rPr>
              <w:t>, Nigeria</w:t>
            </w:r>
            <w:r>
              <w:rPr>
                <w:rFonts w:ascii="Times New Roman" w:hAnsi="Times New Roman" w:cs="Times New Roman"/>
                <w:b/>
                <w:color w:val="auto"/>
              </w:rPr>
              <w:t xml:space="preserve">. </w:t>
            </w:r>
            <w:r>
              <w:rPr>
                <w:rFonts w:ascii="Times New Roman" w:hAnsi="Times New Roman" w:cs="Times New Roman"/>
                <w:color w:val="auto"/>
              </w:rPr>
              <w:t>International Journal of Advances in Engineering and Management (IJAEM); 3(2), pp: 96-102. (</w:t>
            </w:r>
            <w:r>
              <w:rPr>
                <w:rFonts w:ascii="Times New Roman" w:hAnsi="Times New Roman" w:cs="Times New Roman"/>
                <w:color w:val="auto"/>
                <w:u w:val="single"/>
              </w:rPr>
              <w:t>ISSN: 2395-5252</w:t>
            </w:r>
            <w:r>
              <w:rPr>
                <w:rFonts w:ascii="Times New Roman" w:hAnsi="Times New Roman" w:cs="Times New Roman"/>
                <w:color w:val="auto"/>
              </w:rPr>
              <w:t xml:space="preserve">). </w:t>
            </w:r>
          </w:p>
          <w:p w:rsidR="00A33BF6" w:rsidRPr="00E7649E" w:rsidRDefault="00A33BF6" w:rsidP="00A33BF6">
            <w:pPr>
              <w:pStyle w:val="Default"/>
              <w:ind w:left="720"/>
              <w:jc w:val="both"/>
              <w:rPr>
                <w:rFonts w:ascii="Times New Roman" w:hAnsi="Times New Roman" w:cs="Times New Roman"/>
                <w:b/>
                <w:color w:val="5B9BD5" w:themeColor="accent1"/>
                <w:lang w:bidi="he-IL"/>
              </w:rPr>
            </w:pPr>
            <w:r w:rsidRPr="00E7649E">
              <w:rPr>
                <w:rFonts w:ascii="Times New Roman" w:hAnsi="Times New Roman" w:cs="Times New Roman"/>
                <w:color w:val="5B9BD5" w:themeColor="accent1"/>
                <w:u w:val="single"/>
              </w:rPr>
              <w:t xml:space="preserve">DOI: 10.35629/5252-030296102 </w:t>
            </w:r>
          </w:p>
          <w:p w:rsidR="00A33BF6" w:rsidRDefault="00A33BF6" w:rsidP="00A33BF6">
            <w:pPr>
              <w:pStyle w:val="Default"/>
              <w:numPr>
                <w:ilvl w:val="0"/>
                <w:numId w:val="1"/>
              </w:numPr>
              <w:jc w:val="both"/>
              <w:rPr>
                <w:rFonts w:ascii="Times New Roman" w:hAnsi="Times New Roman" w:cs="Times New Roman"/>
                <w:b/>
                <w:color w:val="auto"/>
                <w:lang w:bidi="he-IL"/>
              </w:rPr>
            </w:pPr>
            <w:r>
              <w:rPr>
                <w:rFonts w:ascii="Times New Roman" w:hAnsi="Times New Roman" w:cs="Times New Roman"/>
                <w:b/>
                <w:color w:val="auto"/>
                <w:lang w:bidi="he-IL"/>
              </w:rPr>
              <w:lastRenderedPageBreak/>
              <w:t xml:space="preserve">Muhammad, A. N. &amp; </w:t>
            </w:r>
            <w:proofErr w:type="spellStart"/>
            <w:r>
              <w:rPr>
                <w:rFonts w:ascii="Times New Roman" w:hAnsi="Times New Roman" w:cs="Times New Roman"/>
                <w:color w:val="auto"/>
                <w:lang w:bidi="he-IL"/>
              </w:rPr>
              <w:t>Nuarrual</w:t>
            </w:r>
            <w:proofErr w:type="spellEnd"/>
            <w:r>
              <w:rPr>
                <w:rFonts w:ascii="Times New Roman" w:hAnsi="Times New Roman" w:cs="Times New Roman"/>
                <w:color w:val="auto"/>
                <w:lang w:bidi="he-IL"/>
              </w:rPr>
              <w:t xml:space="preserve"> </w:t>
            </w:r>
            <w:proofErr w:type="spellStart"/>
            <w:r>
              <w:rPr>
                <w:rFonts w:ascii="Times New Roman" w:hAnsi="Times New Roman" w:cs="Times New Roman"/>
                <w:color w:val="auto"/>
                <w:lang w:bidi="he-IL"/>
              </w:rPr>
              <w:t>Hilal</w:t>
            </w:r>
            <w:proofErr w:type="spellEnd"/>
            <w:r>
              <w:rPr>
                <w:rFonts w:ascii="Times New Roman" w:hAnsi="Times New Roman" w:cs="Times New Roman"/>
                <w:color w:val="auto"/>
                <w:lang w:bidi="he-IL"/>
              </w:rPr>
              <w:t xml:space="preserve"> Md.  </w:t>
            </w:r>
            <w:proofErr w:type="spellStart"/>
            <w:r>
              <w:rPr>
                <w:rFonts w:ascii="Times New Roman" w:hAnsi="Times New Roman" w:cs="Times New Roman"/>
                <w:color w:val="auto"/>
                <w:lang w:bidi="he-IL"/>
              </w:rPr>
              <w:t>Dahlan</w:t>
            </w:r>
            <w:proofErr w:type="spellEnd"/>
            <w:r>
              <w:rPr>
                <w:rFonts w:ascii="Times New Roman" w:hAnsi="Times New Roman" w:cs="Times New Roman"/>
                <w:color w:val="auto"/>
                <w:lang w:bidi="he-IL"/>
              </w:rPr>
              <w:t xml:space="preserve"> (2021). </w:t>
            </w:r>
            <w:r>
              <w:rPr>
                <w:rFonts w:ascii="Times New Roman" w:hAnsi="Times New Roman" w:cs="Times New Roman"/>
                <w:color w:val="auto"/>
              </w:rPr>
              <w:t xml:space="preserve">An Empirical Study of Intention to Extend Work-Life after Retirement among Nurses and Midwives in Nigeria: Application of Theory of Planned </w:t>
            </w:r>
            <w:proofErr w:type="spellStart"/>
            <w:r>
              <w:rPr>
                <w:rFonts w:ascii="Times New Roman" w:hAnsi="Times New Roman" w:cs="Times New Roman"/>
                <w:color w:val="auto"/>
              </w:rPr>
              <w:t>Behaviour</w:t>
            </w:r>
            <w:proofErr w:type="spellEnd"/>
            <w:r>
              <w:rPr>
                <w:rFonts w:ascii="Times New Roman" w:hAnsi="Times New Roman" w:cs="Times New Roman"/>
                <w:color w:val="auto"/>
              </w:rPr>
              <w:t xml:space="preserve">. Central Asia and the Caucasus, 22 (5), pp. 220-230. </w:t>
            </w:r>
            <w:r>
              <w:rPr>
                <w:rFonts w:ascii="Times New Roman" w:hAnsi="Times New Roman" w:cs="Times New Roman"/>
                <w:color w:val="auto"/>
                <w:u w:val="single"/>
              </w:rPr>
              <w:t>(ISSN:14046091).</w:t>
            </w:r>
          </w:p>
          <w:p w:rsidR="00A33BF6" w:rsidRPr="00E7649E" w:rsidRDefault="00A33BF6" w:rsidP="00A33BF6">
            <w:pPr>
              <w:pStyle w:val="Default"/>
              <w:ind w:left="720"/>
              <w:jc w:val="both"/>
              <w:rPr>
                <w:rFonts w:ascii="Times New Roman" w:hAnsi="Times New Roman" w:cs="Times New Roman"/>
                <w:color w:val="5B9BD5" w:themeColor="accent1"/>
              </w:rPr>
            </w:pPr>
            <w:r w:rsidRPr="00E7649E">
              <w:rPr>
                <w:rFonts w:ascii="Times New Roman" w:hAnsi="Times New Roman" w:cs="Times New Roman"/>
                <w:color w:val="5B9BD5" w:themeColor="accent1"/>
                <w:u w:val="single"/>
              </w:rPr>
              <w:t xml:space="preserve">DOI: </w:t>
            </w:r>
            <w:hyperlink r:id="rId11" w:history="1">
              <w:r w:rsidRPr="00E7649E">
                <w:rPr>
                  <w:rStyle w:val="Hyperlink"/>
                  <w:rFonts w:ascii="Times New Roman" w:hAnsi="Times New Roman" w:cs="Times New Roman"/>
                  <w:color w:val="5B9BD5" w:themeColor="accent1"/>
                </w:rPr>
                <w:t>https://doi.org/10.37178/ca-c.21.5.022</w:t>
              </w:r>
            </w:hyperlink>
          </w:p>
          <w:p w:rsidR="00164254" w:rsidRPr="00187B13" w:rsidRDefault="00164254" w:rsidP="00202FAC">
            <w:pPr>
              <w:pStyle w:val="NoSpacing"/>
              <w:jc w:val="both"/>
              <w:rPr>
                <w:lang w:val="en-GB"/>
              </w:rPr>
            </w:pPr>
          </w:p>
        </w:tc>
      </w:tr>
      <w:tr w:rsidR="00164254" w:rsidTr="00202FAC">
        <w:tc>
          <w:tcPr>
            <w:tcW w:w="2898" w:type="dxa"/>
          </w:tcPr>
          <w:p w:rsidR="00164254" w:rsidRDefault="00164254" w:rsidP="00202FAC">
            <w:pPr>
              <w:spacing w:after="0" w:line="240" w:lineRule="auto"/>
              <w:rPr>
                <w:rFonts w:asciiTheme="minorHAnsi" w:eastAsiaTheme="minorHAnsi" w:hAnsiTheme="minorHAnsi" w:cstheme="minorBidi"/>
                <w:szCs w:val="24"/>
                <w:lang w:val="en-GB"/>
              </w:rPr>
            </w:pPr>
            <w:r>
              <w:rPr>
                <w:rFonts w:asciiTheme="minorHAnsi" w:eastAsiaTheme="minorHAnsi" w:hAnsiTheme="minorHAnsi" w:cstheme="minorBidi"/>
                <w:szCs w:val="24"/>
                <w:lang w:val="en-GB"/>
              </w:rPr>
              <w:lastRenderedPageBreak/>
              <w:t>List of conferences/workshops/seminar Papers</w:t>
            </w:r>
          </w:p>
        </w:tc>
        <w:tc>
          <w:tcPr>
            <w:tcW w:w="8744" w:type="dxa"/>
          </w:tcPr>
          <w:p w:rsidR="00A33BF6" w:rsidRDefault="00A33BF6" w:rsidP="00A33BF6">
            <w:pPr>
              <w:numPr>
                <w:ilvl w:val="0"/>
                <w:numId w:val="2"/>
              </w:numPr>
              <w:jc w:val="both"/>
              <w:rPr>
                <w:rFonts w:ascii="Times New Roman" w:hAnsi="Times New Roman"/>
                <w:sz w:val="24"/>
                <w:szCs w:val="24"/>
              </w:rPr>
            </w:pPr>
            <w:r>
              <w:rPr>
                <w:rFonts w:ascii="Times New Roman" w:hAnsi="Times New Roman"/>
                <w:b/>
                <w:sz w:val="24"/>
                <w:szCs w:val="24"/>
              </w:rPr>
              <w:t xml:space="preserve">Muhammad </w:t>
            </w:r>
            <w:proofErr w:type="spellStart"/>
            <w:r>
              <w:rPr>
                <w:rFonts w:ascii="Times New Roman" w:hAnsi="Times New Roman"/>
                <w:b/>
                <w:sz w:val="24"/>
                <w:szCs w:val="24"/>
              </w:rPr>
              <w:t>Anka</w:t>
            </w:r>
            <w:proofErr w:type="spellEnd"/>
            <w:r>
              <w:rPr>
                <w:rFonts w:ascii="Times New Roman" w:hAnsi="Times New Roman"/>
                <w:b/>
                <w:sz w:val="24"/>
                <w:szCs w:val="24"/>
              </w:rPr>
              <w:t xml:space="preserve"> </w:t>
            </w:r>
            <w:proofErr w:type="spellStart"/>
            <w:r>
              <w:rPr>
                <w:rFonts w:ascii="Times New Roman" w:hAnsi="Times New Roman"/>
                <w:b/>
                <w:sz w:val="24"/>
                <w:szCs w:val="24"/>
              </w:rPr>
              <w:t>Nasiru</w:t>
            </w:r>
            <w:proofErr w:type="spellEnd"/>
            <w:r>
              <w:rPr>
                <w:rFonts w:ascii="Times New Roman" w:hAnsi="Times New Roman"/>
                <w:sz w:val="24"/>
                <w:szCs w:val="24"/>
              </w:rPr>
              <w:t xml:space="preserve">., Prof. </w:t>
            </w:r>
            <w:proofErr w:type="spellStart"/>
            <w:r>
              <w:rPr>
                <w:rFonts w:ascii="Times New Roman" w:hAnsi="Times New Roman"/>
                <w:sz w:val="24"/>
                <w:szCs w:val="24"/>
              </w:rPr>
              <w:t>Abdhalim.B</w:t>
            </w:r>
            <w:proofErr w:type="spellEnd"/>
            <w:r>
              <w:rPr>
                <w:rFonts w:ascii="Times New Roman" w:hAnsi="Times New Roman"/>
                <w:sz w:val="24"/>
                <w:szCs w:val="24"/>
              </w:rPr>
              <w:t xml:space="preserve">, Ahmad. &amp; Prof. </w:t>
            </w:r>
            <w:proofErr w:type="spellStart"/>
            <w:r>
              <w:rPr>
                <w:rFonts w:ascii="Times New Roman" w:hAnsi="Times New Roman"/>
                <w:sz w:val="24"/>
                <w:szCs w:val="24"/>
              </w:rPr>
              <w:t>Nuarrual</w:t>
            </w:r>
            <w:proofErr w:type="spellEnd"/>
            <w:r>
              <w:rPr>
                <w:rFonts w:ascii="Times New Roman" w:hAnsi="Times New Roman"/>
                <w:sz w:val="24"/>
                <w:szCs w:val="24"/>
              </w:rPr>
              <w:t xml:space="preserve"> </w:t>
            </w:r>
            <w:proofErr w:type="spellStart"/>
            <w:r>
              <w:rPr>
                <w:rFonts w:ascii="Times New Roman" w:hAnsi="Times New Roman"/>
                <w:sz w:val="24"/>
                <w:szCs w:val="24"/>
              </w:rPr>
              <w:t>Hilal</w:t>
            </w:r>
            <w:proofErr w:type="spellEnd"/>
            <w:r>
              <w:rPr>
                <w:rFonts w:ascii="Times New Roman" w:hAnsi="Times New Roman"/>
                <w:sz w:val="24"/>
                <w:szCs w:val="24"/>
              </w:rPr>
              <w:t xml:space="preserve"> bin M.D. </w:t>
            </w:r>
            <w:proofErr w:type="spellStart"/>
            <w:r>
              <w:rPr>
                <w:rFonts w:ascii="Times New Roman" w:hAnsi="Times New Roman"/>
                <w:sz w:val="24"/>
                <w:szCs w:val="24"/>
              </w:rPr>
              <w:t>Dahlan</w:t>
            </w:r>
            <w:proofErr w:type="spellEnd"/>
            <w:r>
              <w:rPr>
                <w:rFonts w:ascii="Times New Roman" w:hAnsi="Times New Roman"/>
                <w:sz w:val="24"/>
                <w:szCs w:val="24"/>
              </w:rPr>
              <w:t xml:space="preserve"> (2016). Psychosocial Determinants of Treatment-seeking Behavior among </w:t>
            </w:r>
            <w:proofErr w:type="spellStart"/>
            <w:r>
              <w:rPr>
                <w:rFonts w:ascii="Times New Roman" w:hAnsi="Times New Roman"/>
                <w:sz w:val="24"/>
                <w:szCs w:val="24"/>
              </w:rPr>
              <w:t>Vesicovaginal</w:t>
            </w:r>
            <w:proofErr w:type="spellEnd"/>
            <w:r>
              <w:rPr>
                <w:rFonts w:ascii="Times New Roman" w:hAnsi="Times New Roman"/>
                <w:sz w:val="24"/>
                <w:szCs w:val="24"/>
              </w:rPr>
              <w:t xml:space="preserve"> fistula (VVF) women in North-west Nigeria: A Pilot Study. Presented at International Conference on Strengthening Government Public Affairs Functions Leading to for Global Challenges. University Utara Malaysia, ICOGPA.  </w:t>
            </w:r>
          </w:p>
          <w:p w:rsidR="00A33BF6" w:rsidRDefault="00A33BF6" w:rsidP="00A33BF6">
            <w:pPr>
              <w:numPr>
                <w:ilvl w:val="0"/>
                <w:numId w:val="2"/>
              </w:numPr>
              <w:jc w:val="both"/>
              <w:rPr>
                <w:rFonts w:ascii="Times New Roman" w:hAnsi="Times New Roman"/>
                <w:sz w:val="24"/>
                <w:szCs w:val="24"/>
              </w:rPr>
            </w:pPr>
            <w:r>
              <w:rPr>
                <w:rFonts w:ascii="Times New Roman" w:hAnsi="Times New Roman"/>
                <w:b/>
                <w:sz w:val="24"/>
                <w:szCs w:val="24"/>
              </w:rPr>
              <w:t xml:space="preserve">Muhammad </w:t>
            </w:r>
            <w:proofErr w:type="spellStart"/>
            <w:r>
              <w:rPr>
                <w:rFonts w:ascii="Times New Roman" w:hAnsi="Times New Roman"/>
                <w:b/>
                <w:sz w:val="24"/>
                <w:szCs w:val="24"/>
              </w:rPr>
              <w:t>Anka</w:t>
            </w:r>
            <w:proofErr w:type="spellEnd"/>
            <w:r>
              <w:rPr>
                <w:rFonts w:ascii="Times New Roman" w:hAnsi="Times New Roman"/>
                <w:b/>
                <w:sz w:val="24"/>
                <w:szCs w:val="24"/>
              </w:rPr>
              <w:t xml:space="preserve"> </w:t>
            </w:r>
            <w:proofErr w:type="spellStart"/>
            <w:r>
              <w:rPr>
                <w:rFonts w:ascii="Times New Roman" w:hAnsi="Times New Roman"/>
                <w:b/>
                <w:sz w:val="24"/>
                <w:szCs w:val="24"/>
              </w:rPr>
              <w:t>Nasiru</w:t>
            </w:r>
            <w:proofErr w:type="spellEnd"/>
            <w:r>
              <w:rPr>
                <w:rFonts w:ascii="Times New Roman" w:hAnsi="Times New Roman"/>
                <w:b/>
                <w:sz w:val="24"/>
                <w:szCs w:val="24"/>
              </w:rPr>
              <w:t xml:space="preserve"> (2022). </w:t>
            </w:r>
            <w:r>
              <w:rPr>
                <w:rFonts w:ascii="Times New Roman" w:hAnsi="Times New Roman"/>
                <w:sz w:val="24"/>
                <w:szCs w:val="24"/>
              </w:rPr>
              <w:t xml:space="preserve">Punctuality as a catalyst for effective performance among nurses and </w:t>
            </w:r>
            <w:proofErr w:type="gramStart"/>
            <w:r>
              <w:rPr>
                <w:rFonts w:ascii="Times New Roman" w:hAnsi="Times New Roman"/>
                <w:sz w:val="24"/>
                <w:szCs w:val="24"/>
              </w:rPr>
              <w:t>midwives</w:t>
            </w:r>
            <w:proofErr w:type="gramEnd"/>
            <w:r>
              <w:rPr>
                <w:rFonts w:ascii="Times New Roman" w:hAnsi="Times New Roman"/>
                <w:sz w:val="24"/>
                <w:szCs w:val="24"/>
              </w:rPr>
              <w:t xml:space="preserve"> professionals in Nigeria. A paper presented to a forum at Specialist Hospital </w:t>
            </w:r>
            <w:proofErr w:type="spellStart"/>
            <w:r>
              <w:rPr>
                <w:rFonts w:ascii="Times New Roman" w:hAnsi="Times New Roman"/>
                <w:sz w:val="24"/>
                <w:szCs w:val="24"/>
              </w:rPr>
              <w:t>Sokoto</w:t>
            </w:r>
            <w:proofErr w:type="spellEnd"/>
            <w:r>
              <w:rPr>
                <w:rFonts w:ascii="Times New Roman" w:hAnsi="Times New Roman"/>
                <w:sz w:val="24"/>
                <w:szCs w:val="24"/>
              </w:rPr>
              <w:t xml:space="preserve"> Auditorium Hall, in honor of the retiring nurses and midwives on the 15</w:t>
            </w:r>
            <w:r>
              <w:rPr>
                <w:rFonts w:ascii="Times New Roman" w:hAnsi="Times New Roman"/>
                <w:sz w:val="24"/>
                <w:szCs w:val="24"/>
                <w:vertAlign w:val="superscript"/>
              </w:rPr>
              <w:t>th</w:t>
            </w:r>
            <w:r>
              <w:rPr>
                <w:rFonts w:ascii="Times New Roman" w:hAnsi="Times New Roman"/>
                <w:sz w:val="24"/>
                <w:szCs w:val="24"/>
              </w:rPr>
              <w:t xml:space="preserve"> of January, 2022. </w:t>
            </w:r>
          </w:p>
          <w:p w:rsidR="00A33BF6" w:rsidRDefault="00A33BF6" w:rsidP="00A33BF6">
            <w:pPr>
              <w:numPr>
                <w:ilvl w:val="0"/>
                <w:numId w:val="2"/>
              </w:numPr>
              <w:jc w:val="both"/>
              <w:rPr>
                <w:rFonts w:ascii="Times New Roman" w:hAnsi="Times New Roman"/>
                <w:sz w:val="24"/>
                <w:szCs w:val="24"/>
              </w:rPr>
            </w:pPr>
            <w:r>
              <w:rPr>
                <w:rFonts w:ascii="Times New Roman" w:hAnsi="Times New Roman"/>
                <w:b/>
                <w:sz w:val="24"/>
                <w:szCs w:val="24"/>
              </w:rPr>
              <w:t xml:space="preserve">Muhammad </w:t>
            </w:r>
            <w:proofErr w:type="spellStart"/>
            <w:r>
              <w:rPr>
                <w:rFonts w:ascii="Times New Roman" w:hAnsi="Times New Roman"/>
                <w:b/>
                <w:sz w:val="24"/>
                <w:szCs w:val="24"/>
              </w:rPr>
              <w:t>Anka</w:t>
            </w:r>
            <w:proofErr w:type="spellEnd"/>
            <w:r>
              <w:rPr>
                <w:rFonts w:ascii="Times New Roman" w:hAnsi="Times New Roman"/>
                <w:b/>
                <w:sz w:val="24"/>
                <w:szCs w:val="24"/>
              </w:rPr>
              <w:t xml:space="preserve"> </w:t>
            </w:r>
            <w:proofErr w:type="spellStart"/>
            <w:r>
              <w:rPr>
                <w:rFonts w:ascii="Times New Roman" w:hAnsi="Times New Roman"/>
                <w:b/>
                <w:sz w:val="24"/>
                <w:szCs w:val="24"/>
              </w:rPr>
              <w:t>Nasiru</w:t>
            </w:r>
            <w:proofErr w:type="spellEnd"/>
            <w:r>
              <w:rPr>
                <w:rFonts w:ascii="Times New Roman" w:hAnsi="Times New Roman"/>
                <w:b/>
                <w:sz w:val="24"/>
                <w:szCs w:val="24"/>
              </w:rPr>
              <w:t xml:space="preserve"> (2022). Strategies for effective implementation of the curricula</w:t>
            </w:r>
            <w:r>
              <w:rPr>
                <w:rFonts w:ascii="Times New Roman" w:hAnsi="Times New Roman"/>
                <w:sz w:val="24"/>
                <w:szCs w:val="24"/>
              </w:rPr>
              <w:t>. A paper presented to an orientation workshop on the revised general nursing and midwifery curricula, northwest zone, on 7</w:t>
            </w:r>
            <w:r>
              <w:rPr>
                <w:rFonts w:ascii="Times New Roman" w:hAnsi="Times New Roman"/>
                <w:sz w:val="24"/>
                <w:szCs w:val="24"/>
                <w:vertAlign w:val="superscript"/>
              </w:rPr>
              <w:t>th</w:t>
            </w:r>
            <w:r>
              <w:rPr>
                <w:rFonts w:ascii="Times New Roman" w:hAnsi="Times New Roman"/>
                <w:sz w:val="24"/>
                <w:szCs w:val="24"/>
              </w:rPr>
              <w:t xml:space="preserve"> September, 2022.</w:t>
            </w:r>
          </w:p>
          <w:p w:rsidR="00164254" w:rsidRDefault="00164254" w:rsidP="00202FAC">
            <w:pPr>
              <w:jc w:val="both"/>
              <w:rPr>
                <w:rFonts w:asciiTheme="minorHAnsi" w:eastAsiaTheme="minorHAnsi" w:hAnsiTheme="minorHAnsi" w:cstheme="minorBidi"/>
                <w:lang w:val="en-GB"/>
              </w:rPr>
            </w:pPr>
          </w:p>
        </w:tc>
      </w:tr>
      <w:tr w:rsidR="00164254" w:rsidTr="00202FAC">
        <w:tc>
          <w:tcPr>
            <w:tcW w:w="2898" w:type="dxa"/>
          </w:tcPr>
          <w:p w:rsidR="00164254" w:rsidRDefault="00164254" w:rsidP="00202FAC">
            <w:pPr>
              <w:spacing w:after="0" w:line="240" w:lineRule="auto"/>
              <w:rPr>
                <w:rFonts w:asciiTheme="minorHAnsi" w:eastAsiaTheme="minorHAnsi" w:hAnsiTheme="minorHAnsi" w:cstheme="minorBidi"/>
                <w:szCs w:val="24"/>
                <w:lang w:val="en-GB"/>
              </w:rPr>
            </w:pPr>
            <w:r>
              <w:rPr>
                <w:rFonts w:asciiTheme="minorHAnsi" w:eastAsiaTheme="minorHAnsi" w:hAnsiTheme="minorHAnsi" w:cstheme="minorBidi"/>
                <w:szCs w:val="24"/>
                <w:lang w:val="en-GB"/>
              </w:rPr>
              <w:t xml:space="preserve">Academic Metrics </w:t>
            </w:r>
            <w:r>
              <w:rPr>
                <w:rFonts w:asciiTheme="minorHAnsi" w:eastAsiaTheme="minorHAnsi" w:hAnsiTheme="minorHAnsi" w:cstheme="minorBidi"/>
                <w:b/>
                <w:bCs/>
                <w:lang w:val="en-GB"/>
              </w:rPr>
              <w:t xml:space="preserve">(ORCID, LinkedIn, Google scholar, </w:t>
            </w:r>
            <w:proofErr w:type="spellStart"/>
            <w:r>
              <w:rPr>
                <w:rFonts w:asciiTheme="minorHAnsi" w:eastAsiaTheme="minorHAnsi" w:hAnsiTheme="minorHAnsi" w:cstheme="minorBidi"/>
                <w:b/>
                <w:bCs/>
                <w:lang w:val="en-GB"/>
              </w:rPr>
              <w:t>ResearchGate</w:t>
            </w:r>
            <w:proofErr w:type="spellEnd"/>
            <w:r>
              <w:rPr>
                <w:rFonts w:asciiTheme="minorHAnsi" w:eastAsiaTheme="minorHAnsi" w:hAnsiTheme="minorHAnsi" w:cstheme="minorBidi"/>
                <w:b/>
                <w:bCs/>
                <w:lang w:val="en-GB"/>
              </w:rPr>
              <w:t xml:space="preserve">, Web of science, Scopus, </w:t>
            </w:r>
            <w:proofErr w:type="spellStart"/>
            <w:r>
              <w:rPr>
                <w:rFonts w:asciiTheme="minorHAnsi" w:eastAsiaTheme="minorHAnsi" w:hAnsiTheme="minorHAnsi" w:cstheme="minorBidi"/>
                <w:b/>
                <w:bCs/>
                <w:lang w:val="en-GB"/>
              </w:rPr>
              <w:t>etc</w:t>
            </w:r>
            <w:proofErr w:type="spellEnd"/>
            <w:r>
              <w:rPr>
                <w:rFonts w:asciiTheme="minorHAnsi" w:eastAsiaTheme="minorHAnsi" w:hAnsiTheme="minorHAnsi" w:cstheme="minorBidi"/>
                <w:bCs/>
                <w:lang w:val="en-GB"/>
              </w:rPr>
              <w:t>).</w:t>
            </w:r>
          </w:p>
        </w:tc>
        <w:tc>
          <w:tcPr>
            <w:tcW w:w="8744" w:type="dxa"/>
          </w:tcPr>
          <w:p w:rsidR="00164254" w:rsidRDefault="00164254" w:rsidP="00202FAC">
            <w:pPr>
              <w:spacing w:before="100" w:beforeAutospacing="1" w:after="100" w:afterAutospacing="1" w:line="240" w:lineRule="auto"/>
              <w:rPr>
                <w:rFonts w:ascii="Arial" w:eastAsiaTheme="minorHAnsi" w:hAnsi="Arial" w:cs="Arial"/>
                <w:highlight w:val="green"/>
              </w:rPr>
            </w:pPr>
            <w:r>
              <w:rPr>
                <w:rFonts w:ascii="Arial" w:eastAsiaTheme="minorHAnsi" w:hAnsi="Arial" w:cs="Arial"/>
                <w:highlight w:val="green"/>
              </w:rPr>
              <w:t>ORCID:</w:t>
            </w:r>
          </w:p>
          <w:p w:rsidR="00164254" w:rsidRDefault="00164254" w:rsidP="00202FAC">
            <w:pPr>
              <w:jc w:val="both"/>
              <w:rPr>
                <w:rFonts w:ascii="Times New Roman" w:hAnsi="Times New Roman"/>
                <w:sz w:val="24"/>
                <w:szCs w:val="24"/>
              </w:rPr>
            </w:pPr>
            <w:r>
              <w:rPr>
                <w:rFonts w:asciiTheme="minorHAnsi" w:eastAsiaTheme="minorHAnsi" w:hAnsiTheme="minorHAnsi" w:cstheme="minorBidi"/>
              </w:rPr>
              <w:t xml:space="preserve">LINKEDIN:  </w:t>
            </w:r>
          </w:p>
          <w:p w:rsidR="00164254" w:rsidRDefault="00164254" w:rsidP="00202FAC">
            <w:pPr>
              <w:spacing w:before="100" w:beforeAutospacing="1" w:after="100" w:afterAutospacing="1" w:line="240" w:lineRule="auto"/>
              <w:rPr>
                <w:rFonts w:asciiTheme="minorHAnsi" w:eastAsiaTheme="minorHAnsi" w:hAnsiTheme="minorHAnsi" w:cstheme="minorBidi"/>
              </w:rPr>
            </w:pPr>
            <w:r>
              <w:rPr>
                <w:rFonts w:asciiTheme="minorHAnsi" w:eastAsiaTheme="minorHAnsi" w:hAnsiTheme="minorHAnsi" w:cstheme="minorBidi"/>
              </w:rPr>
              <w:t xml:space="preserve">GOOGLE SCHOLAR: </w:t>
            </w:r>
          </w:p>
          <w:p w:rsidR="00164254" w:rsidRDefault="00164254" w:rsidP="00202FAC">
            <w:pPr>
              <w:rPr>
                <w:rFonts w:asciiTheme="minorHAnsi" w:eastAsiaTheme="minorHAnsi" w:hAnsiTheme="minorHAnsi" w:cstheme="minorBidi"/>
                <w:highlight w:val="green"/>
                <w:lang w:val="en-GB"/>
              </w:rPr>
            </w:pPr>
            <w:r>
              <w:rPr>
                <w:rFonts w:asciiTheme="minorHAnsi" w:eastAsiaTheme="minorHAnsi" w:hAnsiTheme="minorHAnsi" w:cstheme="minorBidi"/>
              </w:rPr>
              <w:t xml:space="preserve">RESEARCHGATE: </w:t>
            </w:r>
            <w:r>
              <w:t xml:space="preserve"> </w:t>
            </w:r>
            <w:r>
              <w:rPr>
                <w:rFonts w:ascii="Bookman Old Style" w:eastAsia="Bookman Old Style" w:hAnsi="Bookman Old Style" w:cs="Bookman Old Style"/>
                <w:color w:val="1155CC"/>
                <w:shd w:val="clear" w:color="auto" w:fill="FFFFFF"/>
                <w:lang w:val="en-GB"/>
              </w:rPr>
              <w:t xml:space="preserve"> </w:t>
            </w:r>
          </w:p>
          <w:p w:rsidR="00164254" w:rsidRDefault="00164254" w:rsidP="00202FAC">
            <w:pPr>
              <w:spacing w:before="100" w:beforeAutospacing="1" w:after="100" w:afterAutospacing="1" w:line="240" w:lineRule="auto"/>
              <w:rPr>
                <w:rFonts w:asciiTheme="minorHAnsi" w:eastAsiaTheme="minorHAnsi" w:hAnsiTheme="minorHAnsi" w:cstheme="minorBidi"/>
                <w:highlight w:val="green"/>
              </w:rPr>
            </w:pPr>
            <w:r>
              <w:rPr>
                <w:rFonts w:asciiTheme="minorHAnsi" w:eastAsiaTheme="minorHAnsi" w:hAnsiTheme="minorHAnsi" w:cstheme="minorBidi"/>
                <w:highlight w:val="green"/>
              </w:rPr>
              <w:t xml:space="preserve">WEB OF SCIENCE RESEARCHER-ID: </w:t>
            </w:r>
          </w:p>
          <w:p w:rsidR="00164254" w:rsidRDefault="00164254" w:rsidP="00202FAC">
            <w:pPr>
              <w:spacing w:before="100" w:beforeAutospacing="1" w:after="100" w:afterAutospacing="1" w:line="240" w:lineRule="auto"/>
              <w:rPr>
                <w:rFonts w:asciiTheme="minorHAnsi" w:eastAsiaTheme="minorHAnsi" w:hAnsiTheme="minorHAnsi" w:cstheme="minorBidi"/>
              </w:rPr>
            </w:pPr>
            <w:r>
              <w:rPr>
                <w:rFonts w:asciiTheme="minorHAnsi" w:eastAsiaTheme="minorHAnsi" w:hAnsiTheme="minorHAnsi" w:cstheme="minorBidi"/>
                <w:highlight w:val="green"/>
              </w:rPr>
              <w:t xml:space="preserve">SCOPUS: </w:t>
            </w:r>
          </w:p>
        </w:tc>
      </w:tr>
    </w:tbl>
    <w:p w:rsidR="00164254" w:rsidRDefault="00164254" w:rsidP="00164254">
      <w:pPr>
        <w:tabs>
          <w:tab w:val="left" w:pos="8325"/>
        </w:tabs>
        <w:spacing w:after="0"/>
        <w:rPr>
          <w:rFonts w:ascii="Algerian" w:hAnsi="Algerian"/>
          <w:color w:val="403152"/>
          <w:sz w:val="40"/>
          <w:szCs w:val="40"/>
          <w:lang w:val="en-GB"/>
        </w:rPr>
      </w:pPr>
    </w:p>
    <w:p w:rsidR="00164254" w:rsidRDefault="00164254" w:rsidP="00164254">
      <w:pPr>
        <w:pStyle w:val="ListParagraph"/>
        <w:tabs>
          <w:tab w:val="left" w:pos="8325"/>
        </w:tabs>
        <w:spacing w:after="0"/>
        <w:ind w:left="1080"/>
        <w:rPr>
          <w:b/>
          <w:bCs/>
          <w:sz w:val="24"/>
          <w:szCs w:val="24"/>
          <w:lang w:val="en-GB"/>
        </w:rPr>
      </w:pPr>
    </w:p>
    <w:p w:rsidR="00164254" w:rsidRDefault="00164254" w:rsidP="00164254">
      <w:pPr>
        <w:pStyle w:val="ListParagraph"/>
        <w:tabs>
          <w:tab w:val="left" w:pos="8325"/>
        </w:tabs>
        <w:spacing w:after="0"/>
        <w:ind w:left="1080"/>
        <w:rPr>
          <w:b/>
          <w:bCs/>
          <w:sz w:val="24"/>
          <w:szCs w:val="24"/>
          <w:lang w:val="en-GB"/>
        </w:rPr>
      </w:pPr>
    </w:p>
    <w:p w:rsidR="00164254" w:rsidRDefault="00164254" w:rsidP="00164254">
      <w:pPr>
        <w:pStyle w:val="ListParagraph"/>
        <w:tabs>
          <w:tab w:val="left" w:pos="8325"/>
        </w:tabs>
        <w:spacing w:after="0"/>
        <w:ind w:left="1080"/>
        <w:rPr>
          <w:b/>
          <w:bCs/>
          <w:sz w:val="24"/>
          <w:szCs w:val="24"/>
          <w:lang w:val="en-GB"/>
        </w:rPr>
      </w:pPr>
    </w:p>
    <w:p w:rsidR="00164254" w:rsidRDefault="00164254" w:rsidP="00164254">
      <w:pPr>
        <w:pStyle w:val="ListParagraph"/>
        <w:tabs>
          <w:tab w:val="left" w:pos="8325"/>
        </w:tabs>
        <w:spacing w:after="0"/>
        <w:ind w:left="1080"/>
        <w:rPr>
          <w:b/>
          <w:bCs/>
          <w:sz w:val="24"/>
          <w:szCs w:val="24"/>
          <w:lang w:val="en-GB"/>
        </w:rPr>
      </w:pPr>
    </w:p>
    <w:p w:rsidR="00164254" w:rsidRDefault="00164254" w:rsidP="00164254">
      <w:pPr>
        <w:pStyle w:val="ListParagraph"/>
        <w:tabs>
          <w:tab w:val="left" w:pos="8325"/>
        </w:tabs>
        <w:spacing w:after="0"/>
        <w:ind w:left="1080"/>
        <w:rPr>
          <w:b/>
          <w:bCs/>
          <w:sz w:val="24"/>
          <w:szCs w:val="24"/>
          <w:lang w:val="en-GB"/>
        </w:rPr>
      </w:pPr>
    </w:p>
    <w:p w:rsidR="00164254" w:rsidRDefault="00164254" w:rsidP="00164254">
      <w:pPr>
        <w:pStyle w:val="ListParagraph"/>
        <w:tabs>
          <w:tab w:val="left" w:pos="8325"/>
        </w:tabs>
        <w:spacing w:after="0"/>
        <w:ind w:left="1080"/>
        <w:rPr>
          <w:b/>
          <w:bCs/>
          <w:sz w:val="24"/>
          <w:szCs w:val="24"/>
          <w:lang w:val="en-GB"/>
        </w:rPr>
      </w:pPr>
    </w:p>
    <w:p w:rsidR="00164254" w:rsidRDefault="00164254" w:rsidP="00164254">
      <w:pPr>
        <w:pStyle w:val="ListParagraph"/>
        <w:tabs>
          <w:tab w:val="left" w:pos="8325"/>
        </w:tabs>
        <w:spacing w:after="0"/>
        <w:ind w:left="1080"/>
        <w:rPr>
          <w:b/>
          <w:bCs/>
          <w:sz w:val="24"/>
          <w:szCs w:val="24"/>
          <w:lang w:val="en-GB"/>
        </w:rPr>
      </w:pPr>
    </w:p>
    <w:p w:rsidR="00164254" w:rsidRDefault="00164254" w:rsidP="00164254"/>
    <w:p w:rsidR="0019123E" w:rsidRDefault="002F19D0"/>
    <w:sectPr w:rsidR="001912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Aharoni">
    <w:altName w:val="Yu Gothic UI Semibold"/>
    <w:charset w:val="00"/>
    <w:family w:val="auto"/>
    <w:pitch w:val="default"/>
    <w:sig w:usb0="00000000" w:usb1="00000000" w:usb2="00000000" w:usb3="00000000" w:csb0="0000002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0F568E"/>
    <w:multiLevelType w:val="multilevel"/>
    <w:tmpl w:val="260F568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7652C88"/>
    <w:multiLevelType w:val="multilevel"/>
    <w:tmpl w:val="47652C88"/>
    <w:lvl w:ilvl="0">
      <w:start w:val="1"/>
      <w:numFmt w:val="decimal"/>
      <w:lvlText w:val="%1."/>
      <w:lvlJc w:val="left"/>
      <w:pPr>
        <w:ind w:left="600" w:hanging="360"/>
      </w:pPr>
      <w:rPr>
        <w:rFonts w:hint="default"/>
      </w:rPr>
    </w:lvl>
    <w:lvl w:ilvl="1">
      <w:start w:val="1"/>
      <w:numFmt w:val="lowerLetter"/>
      <w:lvlText w:val="%2."/>
      <w:lvlJc w:val="left"/>
      <w:pPr>
        <w:ind w:left="1320" w:hanging="360"/>
      </w:pPr>
    </w:lvl>
    <w:lvl w:ilvl="2">
      <w:start w:val="1"/>
      <w:numFmt w:val="lowerRoman"/>
      <w:lvlText w:val="%3."/>
      <w:lvlJc w:val="right"/>
      <w:pPr>
        <w:ind w:left="2040" w:hanging="180"/>
      </w:pPr>
    </w:lvl>
    <w:lvl w:ilvl="3">
      <w:start w:val="1"/>
      <w:numFmt w:val="decimal"/>
      <w:lvlText w:val="%4."/>
      <w:lvlJc w:val="left"/>
      <w:pPr>
        <w:ind w:left="2760" w:hanging="360"/>
      </w:pPr>
    </w:lvl>
    <w:lvl w:ilvl="4">
      <w:start w:val="1"/>
      <w:numFmt w:val="lowerLetter"/>
      <w:lvlText w:val="%5."/>
      <w:lvlJc w:val="left"/>
      <w:pPr>
        <w:ind w:left="3480" w:hanging="360"/>
      </w:pPr>
    </w:lvl>
    <w:lvl w:ilvl="5">
      <w:start w:val="1"/>
      <w:numFmt w:val="lowerRoman"/>
      <w:lvlText w:val="%6."/>
      <w:lvlJc w:val="right"/>
      <w:pPr>
        <w:ind w:left="4200" w:hanging="180"/>
      </w:pPr>
    </w:lvl>
    <w:lvl w:ilvl="6">
      <w:start w:val="1"/>
      <w:numFmt w:val="decimal"/>
      <w:lvlText w:val="%7."/>
      <w:lvlJc w:val="left"/>
      <w:pPr>
        <w:ind w:left="4920" w:hanging="360"/>
      </w:pPr>
    </w:lvl>
    <w:lvl w:ilvl="7">
      <w:start w:val="1"/>
      <w:numFmt w:val="lowerLetter"/>
      <w:lvlText w:val="%8."/>
      <w:lvlJc w:val="left"/>
      <w:pPr>
        <w:ind w:left="5640" w:hanging="360"/>
      </w:pPr>
    </w:lvl>
    <w:lvl w:ilvl="8">
      <w:start w:val="1"/>
      <w:numFmt w:val="lowerRoman"/>
      <w:lvlText w:val="%9."/>
      <w:lvlJc w:val="right"/>
      <w:pPr>
        <w:ind w:left="63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254"/>
    <w:rsid w:val="00164254"/>
    <w:rsid w:val="001D1376"/>
    <w:rsid w:val="002502E2"/>
    <w:rsid w:val="002F19D0"/>
    <w:rsid w:val="003C1276"/>
    <w:rsid w:val="008A6E70"/>
    <w:rsid w:val="008F45AC"/>
    <w:rsid w:val="009F4E05"/>
    <w:rsid w:val="00A33BF6"/>
    <w:rsid w:val="00A9106B"/>
    <w:rsid w:val="00CC2D7F"/>
    <w:rsid w:val="00D9041F"/>
    <w:rsid w:val="00E7649E"/>
    <w:rsid w:val="00FB2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0266F"/>
  <w15:chartTrackingRefBased/>
  <w15:docId w15:val="{7A8C3F11-C251-498A-852A-232148D07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4254"/>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semiHidden/>
    <w:unhideWhenUsed/>
    <w:rsid w:val="00164254"/>
    <w:pPr>
      <w:spacing w:beforeAutospacing="1" w:after="0" w:afterAutospacing="1" w:line="240" w:lineRule="auto"/>
    </w:pPr>
    <w:rPr>
      <w:rFonts w:ascii="Times New Roman" w:eastAsia="SimSun" w:hAnsi="Times New Roman" w:cs="Times New Roman"/>
      <w:sz w:val="24"/>
      <w:szCs w:val="24"/>
      <w:lang w:eastAsia="zh-CN"/>
    </w:rPr>
  </w:style>
  <w:style w:type="table" w:styleId="TableGrid">
    <w:name w:val="Table Grid"/>
    <w:basedOn w:val="TableNormal"/>
    <w:uiPriority w:val="39"/>
    <w:qFormat/>
    <w:rsid w:val="00164254"/>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64254"/>
    <w:pPr>
      <w:ind w:left="720"/>
      <w:contextualSpacing/>
    </w:pPr>
  </w:style>
  <w:style w:type="paragraph" w:customStyle="1" w:styleId="Normal1">
    <w:name w:val="Normal1"/>
    <w:qFormat/>
    <w:rsid w:val="00164254"/>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164254"/>
    <w:pPr>
      <w:spacing w:after="0" w:line="240" w:lineRule="auto"/>
    </w:pPr>
  </w:style>
  <w:style w:type="character" w:styleId="Hyperlink">
    <w:name w:val="Hyperlink"/>
    <w:basedOn w:val="DefaultParagraphFont"/>
    <w:uiPriority w:val="99"/>
    <w:unhideWhenUsed/>
    <w:qFormat/>
    <w:rsid w:val="00A33BF6"/>
    <w:rPr>
      <w:color w:val="0563C1" w:themeColor="hyperlink"/>
      <w:u w:val="single"/>
    </w:rPr>
  </w:style>
  <w:style w:type="paragraph" w:customStyle="1" w:styleId="Default">
    <w:name w:val="Default"/>
    <w:qFormat/>
    <w:rsid w:val="00A33BF6"/>
    <w:pPr>
      <w:autoSpaceDE w:val="0"/>
      <w:autoSpaceDN w:val="0"/>
      <w:adjustRightInd w:val="0"/>
      <w:spacing w:after="0" w:line="240" w:lineRule="auto"/>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po.uum.edu.my/id/eprint/1994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x.doi.org/10.31838/jcr.07.08.307"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doi.org/10.37178/ca-c.21.5.022" TargetMode="External"/><Relationship Id="rId5" Type="http://schemas.openxmlformats.org/officeDocument/2006/relationships/image" Target="media/image1.png"/><Relationship Id="rId10" Type="http://schemas.openxmlformats.org/officeDocument/2006/relationships/hyperlink" Target="https://www.researchgate.net/deref/http%3A%2F%2Fdx.doi.org%2F10.13140%2FRG.2.2.12339.37927?_sg%5B0%5D=5AmkZfsMDniepm6uRiwJcbDizE4E-eo6P5vW1vkPmhJp5DWTaOcauvNDhSzJKD7wFjdybDRqFb9e41-EzYyoy4AV5Q.PQh7nWtDghjSe7ZHtbcgWEwG0Z25PXWrWmBc4W5fhUD5gXbdb_sMPJCkbiktyvbu0gNuIfdiJXc7KtTASDQkmQ" TargetMode="External"/><Relationship Id="rId4" Type="http://schemas.openxmlformats.org/officeDocument/2006/relationships/webSettings" Target="webSettings.xml"/><Relationship Id="rId9" Type="http://schemas.openxmlformats.org/officeDocument/2006/relationships/hyperlink" Target="https://www.researchgate.net/deref/http%3A%2F%2Fdx.doi.org%2F10.9790%2F1959-0806055358?_sg%5B0%5D=NTlXywnGvWSu0BTtOWdedqvmCwdT-Qz8HDF75A8p6Aqk9LOMfJYBUlfgEOtcaZcSfJ-x_Z-SFTQsbwwd23vCBoRLsQ.c8PiVVGPyYJAo96c66cD4lSkNgx3qZFLVs5y32oc_IMBmGDqPqAsYli4sdEBSENBNAWQgURIg1XORFashdAd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5</Pages>
  <Words>1897</Words>
  <Characters>10817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2024-05-28T09:28:00Z</dcterms:created>
  <dcterms:modified xsi:type="dcterms:W3CDTF">2024-06-01T16:44:00Z</dcterms:modified>
</cp:coreProperties>
</file>